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16F5E05" w:rsidR="009C0D7E" w:rsidRPr="004667B8" w:rsidRDefault="00100059" w:rsidP="009C0D7E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CP/1417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33A0F271" w:rsidR="009C0D7E" w:rsidRDefault="00A21778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7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1BF4B448" w14:textId="57E89823" w:rsidR="00B8210C" w:rsidRDefault="00371A60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371A60">
        <w:rPr>
          <w:rFonts w:ascii="Arial" w:hAnsi="Arial" w:cs="Arial"/>
          <w:b/>
          <w:sz w:val="28"/>
          <w:szCs w:val="28"/>
        </w:rPr>
        <w:t xml:space="preserve">GOBIERNO GARANTIZA SEGURIDAD </w:t>
      </w:r>
      <w:r w:rsidR="009F3FF9">
        <w:rPr>
          <w:rFonts w:ascii="Arial" w:hAnsi="Arial" w:cs="Arial"/>
          <w:b/>
          <w:sz w:val="28"/>
          <w:szCs w:val="28"/>
        </w:rPr>
        <w:t xml:space="preserve">EN </w:t>
      </w:r>
      <w:r w:rsidRPr="00371A60">
        <w:rPr>
          <w:rFonts w:ascii="Arial" w:hAnsi="Arial" w:cs="Arial"/>
          <w:b/>
          <w:sz w:val="28"/>
          <w:szCs w:val="28"/>
        </w:rPr>
        <w:t>L4; METRO SERÁ SEGURO Y CUENTA CON PERMISOS</w:t>
      </w:r>
    </w:p>
    <w:p w14:paraId="3840BAFB" w14:textId="77777777" w:rsidR="00371A60" w:rsidRDefault="00371A60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0F039377" w:rsidR="00C27394" w:rsidRDefault="00B8210C" w:rsidP="00B8210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B8210C">
        <w:rPr>
          <w:rFonts w:ascii="Arial" w:hAnsi="Arial" w:cs="Arial"/>
          <w:i/>
          <w:sz w:val="24"/>
          <w:szCs w:val="24"/>
        </w:rPr>
        <w:t>“Con el apoyo de la Federació</w:t>
      </w:r>
      <w:r w:rsidR="00B20569">
        <w:rPr>
          <w:rFonts w:ascii="Arial" w:hAnsi="Arial" w:cs="Arial"/>
          <w:i/>
          <w:sz w:val="24"/>
          <w:szCs w:val="24"/>
        </w:rPr>
        <w:t xml:space="preserve">n, </w:t>
      </w:r>
      <w:r w:rsidRPr="00B8210C">
        <w:rPr>
          <w:rFonts w:ascii="Arial" w:hAnsi="Arial" w:cs="Arial"/>
          <w:i/>
          <w:sz w:val="24"/>
          <w:szCs w:val="24"/>
        </w:rPr>
        <w:t>nos juntamos el consorcio, Gobierno del Estado y todas las autoridades federales; está SEGOB, CONAGUA, CFE, Semarnat, Migración, todas. Y con ello logramos todos los pe</w:t>
      </w:r>
      <w:r w:rsidR="00134EDD">
        <w:rPr>
          <w:rFonts w:ascii="Arial" w:hAnsi="Arial" w:cs="Arial"/>
          <w:i/>
          <w:sz w:val="24"/>
          <w:szCs w:val="24"/>
        </w:rPr>
        <w:t>rmisos entregados y autorizados”, destaca Gobernador, Samuel García.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13E9DF61" w14:textId="22443121" w:rsidR="00B20569" w:rsidRPr="00B20569" w:rsidRDefault="00BF1FBE" w:rsidP="00B205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B20569" w:rsidRPr="00B20569">
        <w:rPr>
          <w:rFonts w:ascii="Arial" w:hAnsi="Arial" w:cs="Arial"/>
          <w:sz w:val="28"/>
          <w:szCs w:val="28"/>
        </w:rPr>
        <w:t>Al señalar que se cuenta con todos los permisos para su construcción y los proyectos ejecutivos avalados por normas nacionales e internacionales, el Gobierno del Estado construye las nuevas líneas 4 y 6 del Metro seguras y sin riesgo para la población, aseveró el Gobernador Samuel Alejandro García Sepúlveda.</w:t>
      </w:r>
    </w:p>
    <w:p w14:paraId="0E2B47F6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2D7452EE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En el Nuevo León Informa, acompañado por el Secretario de Movilidad y Planeación Urbana, Hernán Villarreal y del director de Metrorrey, Abraham Vargas; el Mandatario estatal dijo que la construcción del Metro cuenta con todos los permisos.</w:t>
      </w:r>
    </w:p>
    <w:p w14:paraId="629E2E87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696BE87A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“La Presidenta (Claudia Sheinbaum) hizo este proyecto presidencial, instruyó a todas las autoridades federales a abocarse a sacar el Metro en un periodo menor al contrato”, dijo.</w:t>
      </w:r>
    </w:p>
    <w:p w14:paraId="6BC27EB0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1F831522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 xml:space="preserve">“Con el apoyo de la Federación, nos juntamos el consorcio, Gobierno del Estado y todas las autoridades federales; está SEGOB, CONAGUA, CFE, Semarnat, Migración, todas. Y con ello logramos todos los permisos entregados y autorizados. Todos CONAGUA, todas las obras inducidas de CFE, todo el tema de gas, todo el tema de ferrocarriles, rieles, todo lo que hemos hecho en torno al Metro, </w:t>
      </w:r>
      <w:r w:rsidRPr="00B20569">
        <w:rPr>
          <w:rFonts w:ascii="Arial" w:hAnsi="Arial" w:cs="Arial"/>
          <w:sz w:val="28"/>
          <w:szCs w:val="28"/>
        </w:rPr>
        <w:lastRenderedPageBreak/>
        <w:t>tiene autorización y permiso federal. Y obviamente los tramos municipales tenemos los permisos si es que le tocan al municipio”, añadió.</w:t>
      </w:r>
    </w:p>
    <w:p w14:paraId="02CE821C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47622DF5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El Secretario de Movilidad y Planeación Urbana manifestó que las líneas 4 y 6 del Metro serán seguras en su operación y permanecerán funcionando ante le eventualidad de un fenómeno meteorológico.</w:t>
      </w:r>
    </w:p>
    <w:p w14:paraId="1C89FC48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74A00C54" w14:textId="63EC63C6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“Decirlo claramente, puede pasar un huracán tipo</w:t>
      </w:r>
      <w:r>
        <w:rPr>
          <w:rFonts w:ascii="Arial" w:hAnsi="Arial" w:cs="Arial"/>
          <w:sz w:val="28"/>
          <w:szCs w:val="28"/>
        </w:rPr>
        <w:t xml:space="preserve"> Gilberto, Alex,</w:t>
      </w:r>
      <w:r w:rsidRPr="00B20569">
        <w:rPr>
          <w:rFonts w:ascii="Arial" w:hAnsi="Arial" w:cs="Arial"/>
          <w:sz w:val="28"/>
          <w:szCs w:val="28"/>
        </w:rPr>
        <w:t xml:space="preserve"> Hanna y el metro va a seguir funcionando”, apuntó.</w:t>
      </w:r>
    </w:p>
    <w:p w14:paraId="3B05D8DE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6A5D9B48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El director de Metrorrey explicó que el proyecto ejecutivo de las líneas 4 y 6 del Metro consideran todos los criterios y normativa requeridos para garantizar que serán seguras en sus operaciones.</w:t>
      </w:r>
    </w:p>
    <w:p w14:paraId="241B02CF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3B477705" w14:textId="1E8D78F2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 xml:space="preserve">“Previo a la construcción de las líneas 4 y 6 se elaboró un proyecto ejecutivo completo, se hicieron estudios preliminares en la parte del Río se estudió las características del cauce, se hizo un estudio hidrológico, un estudio hidráulico y quiero remarcar que la normativa establece que para ciudades de más de 500 mil habitantes, como es el caso de nuestra </w:t>
      </w:r>
      <w:r w:rsidR="006071F2">
        <w:rPr>
          <w:rFonts w:ascii="Arial" w:hAnsi="Arial" w:cs="Arial"/>
          <w:sz w:val="28"/>
          <w:szCs w:val="28"/>
        </w:rPr>
        <w:t xml:space="preserve">área </w:t>
      </w:r>
      <w:r w:rsidRPr="00B20569">
        <w:rPr>
          <w:rFonts w:ascii="Arial" w:hAnsi="Arial" w:cs="Arial"/>
          <w:sz w:val="28"/>
          <w:szCs w:val="28"/>
        </w:rPr>
        <w:t>metropolitana, tenemos que considerar periodos de retorno para la creciente de 500 a mil años. En este caso se utilizó la máxima que es la de mil años”, expresó.</w:t>
      </w:r>
    </w:p>
    <w:p w14:paraId="3FADE105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0C9E4D5E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En particular en la línea 4 que atraviesa parte del Río Santa Catarina, dijo que el diseño de su cimentación le otorga la firmeza necesaria para garantizar la integridad del viaducto y lo más importante, ante una eventualidad, no suspender operaciones.</w:t>
      </w:r>
    </w:p>
    <w:p w14:paraId="300ACCBE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295D5457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“En el caso de que exista un huracán que haga que crezca que el caudal y que incluso se erosione por completo el talud, el Metro está diseñado para seguir funcionando, entre tanto se puede volver a reparar y reconformar el talud”, destacó.</w:t>
      </w:r>
    </w:p>
    <w:p w14:paraId="7C7953BC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558E5419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lastRenderedPageBreak/>
        <w:t>El Subsecretario de Infraestructura, José Francisco Ibargüengoitia explicó que en lo referente a la rampa utilizada en forma provisional como paso, se construirá un talud.</w:t>
      </w:r>
    </w:p>
    <w:p w14:paraId="503D2636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54EFCB5E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“Va a ser una reconformación del canal de este a eje, principalmente para retirar azolve, para darle más capacidad y dirigir de una manera más ordenada los flujos ordinarios de agua, conformar el talud nuevamente y hacer la construcción a llevar a cabo la construcción de elementos de protección de taludes”, refirió.</w:t>
      </w:r>
    </w:p>
    <w:p w14:paraId="0E59C89E" w14:textId="77777777" w:rsidR="00B20569" w:rsidRPr="00B20569" w:rsidRDefault="00B20569" w:rsidP="00B20569">
      <w:pPr>
        <w:jc w:val="both"/>
        <w:rPr>
          <w:rFonts w:ascii="Arial" w:hAnsi="Arial" w:cs="Arial"/>
          <w:sz w:val="28"/>
          <w:szCs w:val="28"/>
        </w:rPr>
      </w:pPr>
    </w:p>
    <w:p w14:paraId="680A0BB4" w14:textId="2572055B" w:rsidR="00C27394" w:rsidRDefault="00B20569" w:rsidP="00B20569">
      <w:pPr>
        <w:jc w:val="both"/>
        <w:rPr>
          <w:rFonts w:ascii="Arial" w:hAnsi="Arial" w:cs="Arial"/>
          <w:sz w:val="28"/>
          <w:szCs w:val="28"/>
        </w:rPr>
      </w:pPr>
      <w:r w:rsidRPr="00B20569">
        <w:rPr>
          <w:rFonts w:ascii="Arial" w:hAnsi="Arial" w:cs="Arial"/>
          <w:sz w:val="28"/>
          <w:szCs w:val="28"/>
        </w:rPr>
        <w:t>Julián Barrera, representante de la empresa Mota-</w:t>
      </w:r>
      <w:proofErr w:type="spellStart"/>
      <w:r w:rsidRPr="00B20569">
        <w:rPr>
          <w:rFonts w:ascii="Arial" w:hAnsi="Arial" w:cs="Arial"/>
          <w:sz w:val="28"/>
          <w:szCs w:val="28"/>
        </w:rPr>
        <w:t>Engil</w:t>
      </w:r>
      <w:proofErr w:type="spellEnd"/>
      <w:r w:rsidRPr="00B20569">
        <w:rPr>
          <w:rFonts w:ascii="Arial" w:hAnsi="Arial" w:cs="Arial"/>
          <w:sz w:val="28"/>
          <w:szCs w:val="28"/>
        </w:rPr>
        <w:t>, constructora del monorriel, señaló que el proyecto en particular en la línea 4 que está sometido a la socavación del río Santa Catarina, no tiene ningún problema.</w:t>
      </w: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63ED2" w14:textId="77777777" w:rsidR="00165E8A" w:rsidRDefault="00165E8A" w:rsidP="00E83348">
      <w:r>
        <w:separator/>
      </w:r>
    </w:p>
  </w:endnote>
  <w:endnote w:type="continuationSeparator" w:id="0">
    <w:p w14:paraId="256F7AD4" w14:textId="77777777" w:rsidR="00165E8A" w:rsidRDefault="00165E8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9680E" w14:textId="77777777" w:rsidR="00165E8A" w:rsidRDefault="00165E8A" w:rsidP="00E83348">
      <w:r>
        <w:separator/>
      </w:r>
    </w:p>
  </w:footnote>
  <w:footnote w:type="continuationSeparator" w:id="0">
    <w:p w14:paraId="6DCAADA9" w14:textId="77777777" w:rsidR="00165E8A" w:rsidRDefault="00165E8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59"/>
    <w:rsid w:val="0010008A"/>
    <w:rsid w:val="00115911"/>
    <w:rsid w:val="00116D99"/>
    <w:rsid w:val="00122ED1"/>
    <w:rsid w:val="001324BE"/>
    <w:rsid w:val="0013386D"/>
    <w:rsid w:val="00134ED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5E8A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678D2"/>
    <w:rsid w:val="00283EE9"/>
    <w:rsid w:val="00295CEA"/>
    <w:rsid w:val="00297EA9"/>
    <w:rsid w:val="002A0171"/>
    <w:rsid w:val="002A60F8"/>
    <w:rsid w:val="002B15A0"/>
    <w:rsid w:val="002B3777"/>
    <w:rsid w:val="002B54B7"/>
    <w:rsid w:val="002C5C37"/>
    <w:rsid w:val="002C6B37"/>
    <w:rsid w:val="002D17BB"/>
    <w:rsid w:val="002D2A54"/>
    <w:rsid w:val="002E5D52"/>
    <w:rsid w:val="002E7D45"/>
    <w:rsid w:val="002F04A0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1A60"/>
    <w:rsid w:val="0037731A"/>
    <w:rsid w:val="003828CB"/>
    <w:rsid w:val="003844BF"/>
    <w:rsid w:val="003A33FB"/>
    <w:rsid w:val="003A62D0"/>
    <w:rsid w:val="003A6775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B76AC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071F2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A69A1"/>
    <w:rsid w:val="009B0873"/>
    <w:rsid w:val="009B3354"/>
    <w:rsid w:val="009C0D7E"/>
    <w:rsid w:val="009C0E25"/>
    <w:rsid w:val="009C7945"/>
    <w:rsid w:val="009D118E"/>
    <w:rsid w:val="009F3FF9"/>
    <w:rsid w:val="00A00302"/>
    <w:rsid w:val="00A04CDB"/>
    <w:rsid w:val="00A05501"/>
    <w:rsid w:val="00A05764"/>
    <w:rsid w:val="00A16AFD"/>
    <w:rsid w:val="00A20A24"/>
    <w:rsid w:val="00A21778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D602F"/>
    <w:rsid w:val="00AF03DD"/>
    <w:rsid w:val="00B01173"/>
    <w:rsid w:val="00B06482"/>
    <w:rsid w:val="00B07242"/>
    <w:rsid w:val="00B075A1"/>
    <w:rsid w:val="00B14525"/>
    <w:rsid w:val="00B16EC6"/>
    <w:rsid w:val="00B20134"/>
    <w:rsid w:val="00B20569"/>
    <w:rsid w:val="00B30945"/>
    <w:rsid w:val="00B4275A"/>
    <w:rsid w:val="00B43473"/>
    <w:rsid w:val="00B465E1"/>
    <w:rsid w:val="00B47956"/>
    <w:rsid w:val="00B6419E"/>
    <w:rsid w:val="00B717D0"/>
    <w:rsid w:val="00B72928"/>
    <w:rsid w:val="00B8210C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E633B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DF7BA1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45EE4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EB446E-D3E9-41ED-B025-11E7C7A80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2026-10-07T18:31:00Z</dcterms:created>
  <dcterms:modified xsi:type="dcterms:W3CDTF">2026-10-07T18:31:00Z</dcterms:modified>
</cp:coreProperties>
</file>