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ED47315" w:rsidR="009C0D7E" w:rsidRPr="004667B8" w:rsidRDefault="00021879" w:rsidP="009C0D7E">
      <w:pPr>
        <w:jc w:val="right"/>
        <w:rPr>
          <w:rFonts w:ascii="Arial" w:hAnsi="Arial" w:cs="Arial"/>
          <w:b/>
          <w:sz w:val="22"/>
          <w:lang w:val="es-ES"/>
        </w:rPr>
      </w:pPr>
      <w:r>
        <w:rPr>
          <w:rFonts w:ascii="Arial" w:hAnsi="Arial" w:cs="Arial"/>
          <w:b/>
          <w:sz w:val="22"/>
          <w:lang w:val="es-ES"/>
        </w:rPr>
        <w:t>CP/1146</w:t>
      </w:r>
      <w:r w:rsidR="00EA330C">
        <w:rPr>
          <w:rFonts w:ascii="Arial" w:hAnsi="Arial" w:cs="Arial"/>
          <w:b/>
          <w:sz w:val="22"/>
          <w:lang w:val="es-ES"/>
        </w:rPr>
        <w:t>/</w:t>
      </w:r>
      <w:bookmarkStart w:id="0" w:name="_GoBack"/>
      <w:bookmarkEnd w:id="0"/>
      <w:r w:rsidR="007D065D">
        <w:rPr>
          <w:rFonts w:ascii="Arial" w:hAnsi="Arial" w:cs="Arial"/>
          <w:b/>
          <w:sz w:val="22"/>
          <w:lang w:val="es-ES"/>
        </w:rPr>
        <w:t>2026</w:t>
      </w:r>
    </w:p>
    <w:p w14:paraId="3F7360A1" w14:textId="160F406D" w:rsidR="009C0D7E" w:rsidRDefault="00084F39" w:rsidP="009C0D7E">
      <w:pPr>
        <w:jc w:val="right"/>
        <w:rPr>
          <w:rFonts w:ascii="Arial" w:hAnsi="Arial" w:cs="Arial"/>
          <w:sz w:val="22"/>
          <w:lang w:val="es-ES"/>
        </w:rPr>
      </w:pPr>
      <w:r>
        <w:rPr>
          <w:rFonts w:ascii="Arial" w:hAnsi="Arial" w:cs="Arial"/>
          <w:sz w:val="22"/>
          <w:lang w:val="es-ES"/>
        </w:rPr>
        <w:t>18</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3B60AAD4" w14:textId="3F0184AF" w:rsidR="00021879" w:rsidRDefault="00021879" w:rsidP="007F5780">
      <w:pPr>
        <w:jc w:val="center"/>
        <w:rPr>
          <w:rFonts w:ascii="Arial" w:hAnsi="Arial" w:cs="Arial"/>
          <w:b/>
          <w:sz w:val="28"/>
          <w:szCs w:val="28"/>
        </w:rPr>
      </w:pPr>
      <w:r w:rsidRPr="00021879">
        <w:rPr>
          <w:rFonts w:ascii="Arial" w:hAnsi="Arial" w:cs="Arial"/>
          <w:b/>
          <w:sz w:val="28"/>
          <w:szCs w:val="28"/>
        </w:rPr>
        <w:t>PRESENTA SAMUEL GARCÍA NUEVO SISTEMA PENITENCIARIO DEL ESTADO A CONSEJO NL</w:t>
      </w:r>
    </w:p>
    <w:p w14:paraId="3BCA3BE4" w14:textId="77777777" w:rsidR="00021879" w:rsidRDefault="00021879" w:rsidP="007F5780">
      <w:pPr>
        <w:jc w:val="center"/>
        <w:rPr>
          <w:rFonts w:ascii="Arial" w:hAnsi="Arial" w:cs="Arial"/>
          <w:b/>
          <w:sz w:val="28"/>
          <w:szCs w:val="28"/>
        </w:rPr>
      </w:pPr>
    </w:p>
    <w:p w14:paraId="424963B7" w14:textId="6FCA62A9" w:rsidR="00021879" w:rsidRPr="00021879" w:rsidRDefault="00021879" w:rsidP="00021879">
      <w:pPr>
        <w:pStyle w:val="Prrafodelista"/>
        <w:numPr>
          <w:ilvl w:val="0"/>
          <w:numId w:val="19"/>
        </w:numPr>
        <w:jc w:val="both"/>
        <w:rPr>
          <w:rFonts w:ascii="Arial" w:hAnsi="Arial" w:cs="Arial"/>
          <w:i/>
          <w:sz w:val="24"/>
          <w:szCs w:val="24"/>
        </w:rPr>
      </w:pPr>
      <w:r w:rsidRPr="00021879">
        <w:rPr>
          <w:rFonts w:ascii="Arial" w:hAnsi="Arial" w:cs="Arial"/>
          <w:i/>
          <w:sz w:val="24"/>
          <w:szCs w:val="24"/>
        </w:rPr>
        <w:t>Destaca CERO extorsiones desde los penales del Estado.</w:t>
      </w:r>
    </w:p>
    <w:p w14:paraId="14833EF9" w14:textId="4237DEC3" w:rsidR="00021879" w:rsidRPr="00021879" w:rsidRDefault="00021879" w:rsidP="00021879">
      <w:pPr>
        <w:pStyle w:val="Prrafodelista"/>
        <w:numPr>
          <w:ilvl w:val="0"/>
          <w:numId w:val="19"/>
        </w:numPr>
        <w:jc w:val="both"/>
        <w:rPr>
          <w:rFonts w:ascii="Arial" w:hAnsi="Arial" w:cs="Arial"/>
          <w:i/>
          <w:sz w:val="24"/>
          <w:szCs w:val="24"/>
        </w:rPr>
      </w:pPr>
      <w:r w:rsidRPr="00021879">
        <w:rPr>
          <w:rFonts w:ascii="Arial" w:hAnsi="Arial" w:cs="Arial"/>
          <w:i/>
          <w:sz w:val="24"/>
          <w:szCs w:val="24"/>
        </w:rPr>
        <w:t>El Gobernador del Estado descartó la existencia de “autogobierno” al interior de los Centros Penitenciarios de Nuevo León.</w:t>
      </w:r>
    </w:p>
    <w:p w14:paraId="58687BC2" w14:textId="7469B1EF" w:rsidR="00021879" w:rsidRDefault="00021879" w:rsidP="00021879">
      <w:pPr>
        <w:pStyle w:val="Prrafodelista"/>
        <w:numPr>
          <w:ilvl w:val="0"/>
          <w:numId w:val="19"/>
        </w:numPr>
        <w:jc w:val="both"/>
        <w:rPr>
          <w:rFonts w:ascii="Arial" w:hAnsi="Arial" w:cs="Arial"/>
          <w:b/>
          <w:sz w:val="28"/>
          <w:szCs w:val="28"/>
        </w:rPr>
      </w:pPr>
      <w:r w:rsidRPr="00021879">
        <w:rPr>
          <w:rFonts w:ascii="Arial" w:hAnsi="Arial" w:cs="Arial"/>
          <w:i/>
          <w:sz w:val="24"/>
          <w:szCs w:val="24"/>
        </w:rPr>
        <w:t>“Hoy hay control total, cocina, comida, iglesia católica, iglesia cristiana, adventista, hasta canchas de fútbol pusimos. Se les dan sus garantías, se les da empleo, su empleo remunerado, se le deposita a las familias, entonces, hay mucho que presumirle a México desde el punto de vista de los penales”, refirió el Gobernador.</w:t>
      </w:r>
    </w:p>
    <w:p w14:paraId="384C0278" w14:textId="77777777" w:rsidR="00021879" w:rsidRDefault="00021879" w:rsidP="00BF1FBE">
      <w:pPr>
        <w:jc w:val="both"/>
        <w:rPr>
          <w:rFonts w:ascii="Arial" w:hAnsi="Arial" w:cs="Arial"/>
          <w:b/>
          <w:sz w:val="28"/>
          <w:szCs w:val="28"/>
        </w:rPr>
      </w:pPr>
    </w:p>
    <w:p w14:paraId="3207123C" w14:textId="3ECB9293" w:rsidR="00021879" w:rsidRPr="00021879" w:rsidRDefault="00BF1FBE" w:rsidP="00021879">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021879" w:rsidRPr="00021879">
        <w:rPr>
          <w:rFonts w:ascii="Arial" w:hAnsi="Arial" w:cs="Arial"/>
          <w:sz w:val="28"/>
          <w:szCs w:val="28"/>
        </w:rPr>
        <w:t>Con el fin de impulsar estrategias de prevención del delito y de la violencia, el Gobernador Samuel Alejandro García Sepúlveda presentó el Nuevo Sistema Penitenciario del Estado de Nuevo León, en donde remarcó que el Estado tiene el control absoluto sobre los centros penitenciarios.</w:t>
      </w:r>
    </w:p>
    <w:p w14:paraId="5453648F" w14:textId="77777777" w:rsidR="00021879" w:rsidRPr="00021879" w:rsidRDefault="00021879" w:rsidP="00021879">
      <w:pPr>
        <w:jc w:val="both"/>
        <w:rPr>
          <w:rFonts w:ascii="Arial" w:hAnsi="Arial" w:cs="Arial"/>
          <w:sz w:val="28"/>
          <w:szCs w:val="28"/>
        </w:rPr>
      </w:pPr>
    </w:p>
    <w:p w14:paraId="1E4596D8" w14:textId="77777777" w:rsidR="00021879" w:rsidRPr="00021879" w:rsidRDefault="00021879" w:rsidP="00021879">
      <w:pPr>
        <w:jc w:val="both"/>
        <w:rPr>
          <w:rFonts w:ascii="Arial" w:hAnsi="Arial" w:cs="Arial"/>
          <w:sz w:val="28"/>
          <w:szCs w:val="28"/>
        </w:rPr>
      </w:pPr>
      <w:r w:rsidRPr="00021879">
        <w:rPr>
          <w:rFonts w:ascii="Arial" w:hAnsi="Arial" w:cs="Arial"/>
          <w:sz w:val="28"/>
          <w:szCs w:val="28"/>
        </w:rPr>
        <w:t xml:space="preserve">En la Sesión de la Comisión de Seguridad y Justicia del Consejo Nuevo León, en donde estuvo acompañado por el Secretario General de Gobierno, Miguel Ángel Flores; el titular de la nueva Fuerza Civil, Gerardo Escamilla y el presidente de la citada comisión de este órgano interdisciplinario, Luis Alonso González, el Mandatario estatal dijo que hoy no hay “autogobierno” en los penales y que la operación de los </w:t>
      </w:r>
      <w:proofErr w:type="spellStart"/>
      <w:r w:rsidRPr="00021879">
        <w:rPr>
          <w:rFonts w:ascii="Arial" w:hAnsi="Arial" w:cs="Arial"/>
          <w:sz w:val="28"/>
          <w:szCs w:val="28"/>
        </w:rPr>
        <w:t>Ceresos</w:t>
      </w:r>
      <w:proofErr w:type="spellEnd"/>
      <w:r w:rsidRPr="00021879">
        <w:rPr>
          <w:rFonts w:ascii="Arial" w:hAnsi="Arial" w:cs="Arial"/>
          <w:sz w:val="28"/>
          <w:szCs w:val="28"/>
        </w:rPr>
        <w:t xml:space="preserve"> está completamente controlada por la autoridad.</w:t>
      </w:r>
    </w:p>
    <w:p w14:paraId="6EB8AE96" w14:textId="77777777" w:rsidR="00021879" w:rsidRPr="00021879" w:rsidRDefault="00021879" w:rsidP="00021879">
      <w:pPr>
        <w:jc w:val="both"/>
        <w:rPr>
          <w:rFonts w:ascii="Arial" w:hAnsi="Arial" w:cs="Arial"/>
          <w:sz w:val="28"/>
          <w:szCs w:val="28"/>
        </w:rPr>
      </w:pPr>
    </w:p>
    <w:p w14:paraId="3E0EB3B1" w14:textId="77777777" w:rsidR="00021879" w:rsidRPr="00021879" w:rsidRDefault="00021879" w:rsidP="00021879">
      <w:pPr>
        <w:jc w:val="both"/>
        <w:rPr>
          <w:rFonts w:ascii="Arial" w:hAnsi="Arial" w:cs="Arial"/>
          <w:sz w:val="28"/>
          <w:szCs w:val="28"/>
        </w:rPr>
      </w:pPr>
      <w:r w:rsidRPr="00021879">
        <w:rPr>
          <w:rFonts w:ascii="Arial" w:hAnsi="Arial" w:cs="Arial"/>
          <w:sz w:val="28"/>
          <w:szCs w:val="28"/>
        </w:rPr>
        <w:t xml:space="preserve">“Hoy todos los </w:t>
      </w:r>
      <w:proofErr w:type="spellStart"/>
      <w:r w:rsidRPr="00021879">
        <w:rPr>
          <w:rFonts w:ascii="Arial" w:hAnsi="Arial" w:cs="Arial"/>
          <w:sz w:val="28"/>
          <w:szCs w:val="28"/>
        </w:rPr>
        <w:t>Ceresos</w:t>
      </w:r>
      <w:proofErr w:type="spellEnd"/>
      <w:r w:rsidRPr="00021879">
        <w:rPr>
          <w:rFonts w:ascii="Arial" w:hAnsi="Arial" w:cs="Arial"/>
          <w:sz w:val="28"/>
          <w:szCs w:val="28"/>
        </w:rPr>
        <w:t xml:space="preserve"> de Nuevo León tienen perímetro de llamadas y hay cero extorsiones desde los penales de Nuevo León y nadie lo hemos dicho. Para todo mundo la extorsión crece, la extorsión está descontrolada y nadie en Nuevo León nos hemos dado la tarea de </w:t>
      </w:r>
      <w:r w:rsidRPr="00021879">
        <w:rPr>
          <w:rFonts w:ascii="Arial" w:hAnsi="Arial" w:cs="Arial"/>
          <w:sz w:val="28"/>
          <w:szCs w:val="28"/>
        </w:rPr>
        <w:lastRenderedPageBreak/>
        <w:t>decir, Nuevo León aporta cero llamadas de extorsión porque aquí sí hay autocontrol y en nuestros penales no se permiten celulares, ni señal y si la hubiera que se nos mete un celular hay inhibidores, algo tan sencillo como es poner inhibidores que en otros penales de México no existen”, expresó.</w:t>
      </w:r>
    </w:p>
    <w:p w14:paraId="5510693D" w14:textId="77777777" w:rsidR="00021879" w:rsidRPr="00021879" w:rsidRDefault="00021879" w:rsidP="00021879">
      <w:pPr>
        <w:jc w:val="both"/>
        <w:rPr>
          <w:rFonts w:ascii="Arial" w:hAnsi="Arial" w:cs="Arial"/>
          <w:sz w:val="28"/>
          <w:szCs w:val="28"/>
        </w:rPr>
      </w:pPr>
    </w:p>
    <w:p w14:paraId="71A21E20" w14:textId="77777777" w:rsidR="00021879" w:rsidRPr="00021879" w:rsidRDefault="00021879" w:rsidP="00021879">
      <w:pPr>
        <w:jc w:val="both"/>
        <w:rPr>
          <w:rFonts w:ascii="Arial" w:hAnsi="Arial" w:cs="Arial"/>
          <w:sz w:val="28"/>
          <w:szCs w:val="28"/>
        </w:rPr>
      </w:pPr>
      <w:r w:rsidRPr="00021879">
        <w:rPr>
          <w:rFonts w:ascii="Arial" w:hAnsi="Arial" w:cs="Arial"/>
          <w:sz w:val="28"/>
          <w:szCs w:val="28"/>
        </w:rPr>
        <w:t>“Hoy hay control total, cocina, comida, iglesia católica, iglesia cristiana, adventista, hasta canchas de fútbol pusimos. Hoy los reos no tienen los tormentos que tenían antes, que si eran de un grupo o de otro los torturaban. Hoy hay mucho más control. Se les dan sus garantías, se les da empleo, su empleo remunerado, se le deposita a las familias, entonces, hay mucho que presumirle a México desde el punto de vista de los penales”, refirió el Gobernador.</w:t>
      </w:r>
    </w:p>
    <w:p w14:paraId="736AB113" w14:textId="77777777" w:rsidR="00021879" w:rsidRPr="00021879" w:rsidRDefault="00021879" w:rsidP="00021879">
      <w:pPr>
        <w:jc w:val="both"/>
        <w:rPr>
          <w:rFonts w:ascii="Arial" w:hAnsi="Arial" w:cs="Arial"/>
          <w:sz w:val="28"/>
          <w:szCs w:val="28"/>
        </w:rPr>
      </w:pPr>
    </w:p>
    <w:p w14:paraId="5F18250E" w14:textId="4F20F7B4" w:rsidR="00021879" w:rsidRPr="00021879" w:rsidRDefault="00021879" w:rsidP="00021879">
      <w:pPr>
        <w:jc w:val="both"/>
        <w:rPr>
          <w:rFonts w:ascii="Arial" w:hAnsi="Arial" w:cs="Arial"/>
          <w:sz w:val="28"/>
          <w:szCs w:val="28"/>
        </w:rPr>
      </w:pPr>
      <w:r w:rsidRPr="00021879">
        <w:rPr>
          <w:rFonts w:ascii="Arial" w:hAnsi="Arial" w:cs="Arial"/>
          <w:sz w:val="28"/>
          <w:szCs w:val="28"/>
        </w:rPr>
        <w:t>Recordó que desde el segundo año de su gobierno en que se promovió una nueva Constitución -en su artículos 20 y 21- en la que se concede la operación total de los centros penitenciarios,  bajo el mando total de La Nueva Fuerza Civil se ha conseguido un orden absoluto en los penales, dado que se encontraba dispersa su organización en diferentes dependencias que a su vez respondían a la Secretaría General, Segu</w:t>
      </w:r>
      <w:r>
        <w:rPr>
          <w:rFonts w:ascii="Arial" w:hAnsi="Arial" w:cs="Arial"/>
          <w:sz w:val="28"/>
          <w:szCs w:val="28"/>
        </w:rPr>
        <w:t>r</w:t>
      </w:r>
      <w:r w:rsidRPr="00021879">
        <w:rPr>
          <w:rFonts w:ascii="Arial" w:hAnsi="Arial" w:cs="Arial"/>
          <w:sz w:val="28"/>
          <w:szCs w:val="28"/>
        </w:rPr>
        <w:t>idad, subsecretarías, UMECAS y hasta el C5 fue que se reorganizó la pirámide donde ahora todos los entes de seguridad responden única y exclusivamente a la corporación policiaca que encabeza Gerardo Escamilla.</w:t>
      </w:r>
    </w:p>
    <w:p w14:paraId="3C526D5E" w14:textId="77777777" w:rsidR="00021879" w:rsidRPr="00021879" w:rsidRDefault="00021879" w:rsidP="00021879">
      <w:pPr>
        <w:jc w:val="both"/>
        <w:rPr>
          <w:rFonts w:ascii="Arial" w:hAnsi="Arial" w:cs="Arial"/>
          <w:sz w:val="28"/>
          <w:szCs w:val="28"/>
        </w:rPr>
      </w:pPr>
    </w:p>
    <w:p w14:paraId="413A7C7A" w14:textId="77777777" w:rsidR="00021879" w:rsidRPr="00021879" w:rsidRDefault="00021879" w:rsidP="00021879">
      <w:pPr>
        <w:jc w:val="both"/>
        <w:rPr>
          <w:rFonts w:ascii="Arial" w:hAnsi="Arial" w:cs="Arial"/>
          <w:sz w:val="28"/>
          <w:szCs w:val="28"/>
        </w:rPr>
      </w:pPr>
      <w:r w:rsidRPr="00021879">
        <w:rPr>
          <w:rFonts w:ascii="Arial" w:hAnsi="Arial" w:cs="Arial"/>
          <w:sz w:val="28"/>
          <w:szCs w:val="28"/>
        </w:rPr>
        <w:t>Durante la sesión el titular de la nueva Fuerza Civil, dio a conocer los de resultados en materia de seguridad en la entidad, en donde destacó la incidencia a la baja en los delitos de alto impacto como feminicidios, homicidios y secuestro, entre otros.</w:t>
      </w:r>
    </w:p>
    <w:p w14:paraId="7BC6192D" w14:textId="77777777" w:rsidR="00021879" w:rsidRPr="00021879" w:rsidRDefault="00021879" w:rsidP="00021879">
      <w:pPr>
        <w:jc w:val="both"/>
        <w:rPr>
          <w:rFonts w:ascii="Arial" w:hAnsi="Arial" w:cs="Arial"/>
          <w:sz w:val="28"/>
          <w:szCs w:val="28"/>
        </w:rPr>
      </w:pPr>
    </w:p>
    <w:p w14:paraId="79C0D0C6" w14:textId="77777777" w:rsidR="00021879" w:rsidRPr="00021879" w:rsidRDefault="00021879" w:rsidP="00021879">
      <w:pPr>
        <w:jc w:val="both"/>
        <w:rPr>
          <w:rFonts w:ascii="Arial" w:hAnsi="Arial" w:cs="Arial"/>
          <w:sz w:val="28"/>
          <w:szCs w:val="28"/>
        </w:rPr>
      </w:pPr>
      <w:r w:rsidRPr="00021879">
        <w:rPr>
          <w:rFonts w:ascii="Arial" w:hAnsi="Arial" w:cs="Arial"/>
          <w:sz w:val="28"/>
          <w:szCs w:val="28"/>
        </w:rPr>
        <w:t>Por su parte el Consejo Nuevo León tras dar a conocer los resultados de su última evaluación, reafirmó su compromiso para seguir colaborando con el Gobierno del Estado.</w:t>
      </w:r>
    </w:p>
    <w:p w14:paraId="75163ED4" w14:textId="77777777" w:rsidR="00021879" w:rsidRPr="00021879" w:rsidRDefault="00021879" w:rsidP="00021879">
      <w:pPr>
        <w:jc w:val="both"/>
        <w:rPr>
          <w:rFonts w:ascii="Arial" w:hAnsi="Arial" w:cs="Arial"/>
          <w:sz w:val="28"/>
          <w:szCs w:val="28"/>
        </w:rPr>
      </w:pPr>
    </w:p>
    <w:p w14:paraId="71753171" w14:textId="77777777" w:rsidR="00021879" w:rsidRPr="00021879" w:rsidRDefault="00021879" w:rsidP="00021879">
      <w:pPr>
        <w:jc w:val="both"/>
        <w:rPr>
          <w:rFonts w:ascii="Arial" w:hAnsi="Arial" w:cs="Arial"/>
          <w:sz w:val="28"/>
          <w:szCs w:val="28"/>
        </w:rPr>
      </w:pPr>
      <w:r w:rsidRPr="00021879">
        <w:rPr>
          <w:rFonts w:ascii="Arial" w:hAnsi="Arial" w:cs="Arial"/>
          <w:sz w:val="28"/>
          <w:szCs w:val="28"/>
        </w:rPr>
        <w:lastRenderedPageBreak/>
        <w:t>Entre los objetivos de la Comisión de Seguridad y Justicia del CONL destacan: impulsar estrategias de prevención del delito y de la violencia; fomentar la inteligencia policial y el fortalecimiento institucional; analizar el desempeño en la procuración e impartición de justicia; y vigilar el gasto público asignado a la seguridad.</w:t>
      </w:r>
    </w:p>
    <w:p w14:paraId="37F6A194" w14:textId="77777777" w:rsidR="00021879" w:rsidRPr="00021879" w:rsidRDefault="00021879" w:rsidP="00021879">
      <w:pPr>
        <w:jc w:val="both"/>
        <w:rPr>
          <w:rFonts w:ascii="Arial" w:hAnsi="Arial" w:cs="Arial"/>
          <w:sz w:val="28"/>
          <w:szCs w:val="28"/>
        </w:rPr>
      </w:pPr>
    </w:p>
    <w:p w14:paraId="78763BE5" w14:textId="0BA18967" w:rsidR="00EA29FA" w:rsidRPr="00201646" w:rsidRDefault="00021879" w:rsidP="00021879">
      <w:pPr>
        <w:jc w:val="both"/>
        <w:rPr>
          <w:rFonts w:ascii="Arial" w:hAnsi="Arial" w:cs="Arial"/>
          <w:sz w:val="28"/>
          <w:szCs w:val="28"/>
        </w:rPr>
      </w:pPr>
      <w:r w:rsidRPr="00021879">
        <w:rPr>
          <w:rFonts w:ascii="Arial" w:hAnsi="Arial" w:cs="Arial"/>
          <w:sz w:val="28"/>
          <w:szCs w:val="28"/>
        </w:rPr>
        <w:t>Participaron en el evento funcionarios estatales e integrantes del Consejo Nuevo León (CONL).</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D725F" w14:textId="77777777" w:rsidR="005E0008" w:rsidRDefault="005E0008" w:rsidP="00E83348">
      <w:r>
        <w:separator/>
      </w:r>
    </w:p>
  </w:endnote>
  <w:endnote w:type="continuationSeparator" w:id="0">
    <w:p w14:paraId="37149145" w14:textId="77777777" w:rsidR="005E0008" w:rsidRDefault="005E0008"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B9E0A" w14:textId="77777777" w:rsidR="005E0008" w:rsidRDefault="005E0008" w:rsidP="00E83348">
      <w:r>
        <w:separator/>
      </w:r>
    </w:p>
  </w:footnote>
  <w:footnote w:type="continuationSeparator" w:id="0">
    <w:p w14:paraId="07C1888A" w14:textId="77777777" w:rsidR="005E0008" w:rsidRDefault="005E0008"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879"/>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84F39"/>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85C98"/>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C6414"/>
    <w:rsid w:val="005E0008"/>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E5F17"/>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67E"/>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5110"/>
    <w:rsid w:val="00A16AFD"/>
    <w:rsid w:val="00A20A24"/>
    <w:rsid w:val="00A22E89"/>
    <w:rsid w:val="00A23A57"/>
    <w:rsid w:val="00A36F18"/>
    <w:rsid w:val="00A37563"/>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95D45"/>
    <w:rsid w:val="00BA2566"/>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330C"/>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0E67"/>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C12D6-104F-446D-A421-0F217A50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598</Words>
  <Characters>3294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5</cp:revision>
  <cp:lastPrinted>2016-10-21T20:06:00Z</cp:lastPrinted>
  <dcterms:created xsi:type="dcterms:W3CDTF">2026-08-18T18:32:00Z</dcterms:created>
  <dcterms:modified xsi:type="dcterms:W3CDTF">2026-08-18T19:15:00Z</dcterms:modified>
</cp:coreProperties>
</file>