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0AEE1B7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B670CE">
        <w:rPr>
          <w:rFonts w:ascii="Arial" w:hAnsi="Arial" w:cs="Arial"/>
          <w:b/>
          <w:sz w:val="22"/>
          <w:lang w:val="es-ES"/>
        </w:rPr>
        <w:t>0</w:t>
      </w:r>
      <w:r w:rsidR="00151F4F">
        <w:rPr>
          <w:rFonts w:ascii="Arial" w:hAnsi="Arial" w:cs="Arial"/>
          <w:b/>
          <w:sz w:val="22"/>
          <w:lang w:val="es-ES"/>
        </w:rPr>
        <w:t>9</w:t>
      </w:r>
      <w:r w:rsidR="00DC1DB7">
        <w:rPr>
          <w:rFonts w:ascii="Arial" w:hAnsi="Arial" w:cs="Arial"/>
          <w:b/>
          <w:sz w:val="22"/>
          <w:lang w:val="es-ES"/>
        </w:rPr>
        <w:t>10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0489E2CF" w:rsidR="00703B09" w:rsidRDefault="0080494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E7FD2"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499CB3F5" w14:textId="77777777" w:rsidR="00D1247B" w:rsidRDefault="00D1247B">
      <w:pPr>
        <w:pStyle w:val="p1"/>
        <w:rPr>
          <w:rStyle w:val="s1"/>
          <w:rFonts w:hint="eastAsia"/>
        </w:rPr>
      </w:pPr>
    </w:p>
    <w:p w14:paraId="2AC1FCC2" w14:textId="77777777" w:rsidR="000273B6" w:rsidRPr="00F222B7" w:rsidRDefault="009D11A7" w:rsidP="000273B6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ES"/>
        </w:rPr>
      </w:pPr>
      <w:r w:rsidRPr="00F222B7">
        <w:rPr>
          <w:rFonts w:ascii="Arial" w:hAnsi="Arial" w:cs="Arial"/>
          <w:b/>
          <w:bCs/>
          <w:sz w:val="32"/>
          <w:szCs w:val="32"/>
          <w:lang w:eastAsia="es-ES"/>
        </w:rPr>
        <w:t xml:space="preserve">ABARROTA CONCIERTO DE IMAGEN DRAGONS </w:t>
      </w:r>
    </w:p>
    <w:p w14:paraId="06D23A4B" w14:textId="51B869DC" w:rsidR="009D11A7" w:rsidRPr="00F222B7" w:rsidRDefault="009D11A7" w:rsidP="000273B6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ES"/>
        </w:rPr>
      </w:pPr>
      <w:r w:rsidRPr="00F222B7">
        <w:rPr>
          <w:rFonts w:ascii="Arial" w:hAnsi="Arial" w:cs="Arial"/>
          <w:b/>
          <w:bCs/>
          <w:sz w:val="32"/>
          <w:szCs w:val="32"/>
          <w:lang w:eastAsia="es-ES"/>
        </w:rPr>
        <w:t>EN EL MEJOR FIFA FAN FESTIVAL DE MÉXICO</w:t>
      </w:r>
    </w:p>
    <w:p w14:paraId="4A12FFCD" w14:textId="77777777" w:rsidR="009D11A7" w:rsidRPr="00FD7F9A" w:rsidRDefault="009D11A7" w:rsidP="000273B6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ES"/>
        </w:rPr>
      </w:pPr>
    </w:p>
    <w:p w14:paraId="09FBD373" w14:textId="77777777" w:rsidR="001D391C" w:rsidRPr="000F4027" w:rsidRDefault="009D11A7" w:rsidP="009B0639">
      <w:pPr>
        <w:pStyle w:val="Sinespaciado"/>
        <w:numPr>
          <w:ilvl w:val="0"/>
          <w:numId w:val="24"/>
        </w:numPr>
        <w:jc w:val="both"/>
        <w:rPr>
          <w:rFonts w:ascii="Arial" w:hAnsi="Arial" w:cs="Arial"/>
          <w:i/>
          <w:iCs/>
          <w:sz w:val="26"/>
          <w:szCs w:val="26"/>
          <w:lang w:eastAsia="es-ES"/>
        </w:rPr>
      </w:pPr>
      <w:r w:rsidRPr="000F4027">
        <w:rPr>
          <w:rFonts w:ascii="Arial" w:hAnsi="Arial" w:cs="Arial"/>
          <w:i/>
          <w:iCs/>
          <w:sz w:val="26"/>
          <w:szCs w:val="26"/>
          <w:lang w:eastAsia="es-ES"/>
        </w:rPr>
        <w:t>Asisten más de 120 mil personas al concierto de Imagine Dragons en el Parque Fundidora.</w:t>
      </w:r>
    </w:p>
    <w:p w14:paraId="0C87994F" w14:textId="7A0E19AC" w:rsidR="009D11A7" w:rsidRPr="000F4027" w:rsidRDefault="009D11A7" w:rsidP="009B0639">
      <w:pPr>
        <w:pStyle w:val="Sinespaciado"/>
        <w:numPr>
          <w:ilvl w:val="0"/>
          <w:numId w:val="24"/>
        </w:numPr>
        <w:jc w:val="both"/>
        <w:rPr>
          <w:rFonts w:ascii="Arial" w:hAnsi="Arial" w:cs="Arial"/>
          <w:i/>
          <w:iCs/>
          <w:sz w:val="26"/>
          <w:szCs w:val="26"/>
          <w:lang w:eastAsia="es-ES"/>
        </w:rPr>
      </w:pPr>
      <w:r w:rsidRPr="000F4027">
        <w:rPr>
          <w:rFonts w:ascii="Arial" w:hAnsi="Arial" w:cs="Arial"/>
          <w:i/>
          <w:iCs/>
          <w:sz w:val="26"/>
          <w:szCs w:val="26"/>
          <w:lang w:eastAsia="es-ES"/>
        </w:rPr>
        <w:t>El Mandatario realizó un recorrido de prueba en el monorriel de la Línea 6 del Metro. </w:t>
      </w:r>
    </w:p>
    <w:p w14:paraId="49112758" w14:textId="77777777" w:rsidR="009D11A7" w:rsidRPr="009B0639" w:rsidRDefault="009D11A7" w:rsidP="009B0639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321F24ED" w14:textId="77777777" w:rsidR="009D11A7" w:rsidRPr="009B0639" w:rsidRDefault="009D11A7" w:rsidP="009B0639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FD7F9A">
        <w:rPr>
          <w:rFonts w:ascii="Arial" w:hAnsi="Arial" w:cs="Arial"/>
          <w:b/>
          <w:bCs/>
          <w:sz w:val="28"/>
          <w:szCs w:val="28"/>
          <w:lang w:eastAsia="es-ES"/>
        </w:rPr>
        <w:t>Monterrey, Nuevo León.-</w:t>
      </w:r>
      <w:r w:rsidRPr="009B0639">
        <w:rPr>
          <w:rFonts w:ascii="Arial" w:hAnsi="Arial" w:cs="Arial"/>
          <w:sz w:val="28"/>
          <w:szCs w:val="28"/>
          <w:lang w:eastAsia="es-ES"/>
        </w:rPr>
        <w:t xml:space="preserve"> Para continuar con la mejor fiesta mundialista, el FIFA Fan Fest en el Parque Fundidora reunió a más de 120 mil personas para el concierto de Imagine Dragons.</w:t>
      </w:r>
    </w:p>
    <w:p w14:paraId="6FD85649" w14:textId="77777777" w:rsidR="009D11A7" w:rsidRPr="009B0639" w:rsidRDefault="009D11A7" w:rsidP="009B0639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59732594" w14:textId="77777777" w:rsidR="009D11A7" w:rsidRPr="009B0639" w:rsidRDefault="009D11A7" w:rsidP="009B0639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9B0639">
        <w:rPr>
          <w:rFonts w:ascii="Arial" w:hAnsi="Arial" w:cs="Arial"/>
          <w:sz w:val="28"/>
          <w:szCs w:val="28"/>
          <w:lang w:eastAsia="es-ES"/>
        </w:rPr>
        <w:t>Desde temprana hora, los asistentes comenzaron a formar largas filas que se extendieron a por avenida Madero y al interior del Parque Fundidora, a la espera de la gran fiesta.</w:t>
      </w:r>
    </w:p>
    <w:p w14:paraId="317590BC" w14:textId="77777777" w:rsidR="009D11A7" w:rsidRPr="009B0639" w:rsidRDefault="009D11A7" w:rsidP="009B0639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063E3A57" w14:textId="77777777" w:rsidR="009D11A7" w:rsidRPr="009B0639" w:rsidRDefault="009D11A7" w:rsidP="009B0639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9B0639">
        <w:rPr>
          <w:rFonts w:ascii="Arial" w:hAnsi="Arial" w:cs="Arial"/>
          <w:sz w:val="28"/>
          <w:szCs w:val="28"/>
          <w:lang w:eastAsia="es-ES"/>
        </w:rPr>
        <w:t xml:space="preserve">Por más de hora y media, la banda estadounidense puso a cantar a los asistentes y disfrutar en grande de esta fiesta mundialista con temas como </w:t>
      </w:r>
      <w:proofErr w:type="spellStart"/>
      <w:r w:rsidRPr="009B0639">
        <w:rPr>
          <w:rFonts w:ascii="Arial" w:hAnsi="Arial" w:cs="Arial"/>
          <w:sz w:val="28"/>
          <w:szCs w:val="28"/>
          <w:lang w:eastAsia="es-ES"/>
        </w:rPr>
        <w:t>Enemy</w:t>
      </w:r>
      <w:proofErr w:type="spellEnd"/>
      <w:r w:rsidRPr="009B0639">
        <w:rPr>
          <w:rFonts w:ascii="Arial" w:hAnsi="Arial" w:cs="Arial"/>
          <w:sz w:val="28"/>
          <w:szCs w:val="28"/>
          <w:lang w:eastAsia="es-ES"/>
        </w:rPr>
        <w:t xml:space="preserve">,  </w:t>
      </w:r>
      <w:proofErr w:type="spellStart"/>
      <w:r w:rsidRPr="009B0639">
        <w:rPr>
          <w:rFonts w:ascii="Arial" w:hAnsi="Arial" w:cs="Arial"/>
          <w:sz w:val="28"/>
          <w:szCs w:val="28"/>
          <w:lang w:eastAsia="es-ES"/>
        </w:rPr>
        <w:t>Bones</w:t>
      </w:r>
      <w:proofErr w:type="spellEnd"/>
      <w:r w:rsidRPr="009B0639">
        <w:rPr>
          <w:rFonts w:ascii="Arial" w:hAnsi="Arial" w:cs="Arial"/>
          <w:sz w:val="28"/>
          <w:szCs w:val="28"/>
          <w:lang w:eastAsia="es-ES"/>
        </w:rPr>
        <w:t xml:space="preserve">, </w:t>
      </w:r>
      <w:proofErr w:type="spellStart"/>
      <w:r w:rsidRPr="009B0639">
        <w:rPr>
          <w:rFonts w:ascii="Arial" w:hAnsi="Arial" w:cs="Arial"/>
          <w:sz w:val="28"/>
          <w:szCs w:val="28"/>
          <w:lang w:eastAsia="es-ES"/>
        </w:rPr>
        <w:t>Thunder</w:t>
      </w:r>
      <w:proofErr w:type="spellEnd"/>
      <w:r w:rsidRPr="009B0639">
        <w:rPr>
          <w:rFonts w:ascii="Arial" w:hAnsi="Arial" w:cs="Arial"/>
          <w:sz w:val="28"/>
          <w:szCs w:val="28"/>
          <w:lang w:eastAsia="es-ES"/>
        </w:rPr>
        <w:t xml:space="preserve">, </w:t>
      </w:r>
      <w:proofErr w:type="spellStart"/>
      <w:r w:rsidRPr="009B0639">
        <w:rPr>
          <w:rFonts w:ascii="Arial" w:hAnsi="Arial" w:cs="Arial"/>
          <w:sz w:val="28"/>
          <w:szCs w:val="28"/>
          <w:lang w:eastAsia="es-ES"/>
        </w:rPr>
        <w:t>Believe</w:t>
      </w:r>
      <w:proofErr w:type="spellEnd"/>
      <w:r w:rsidRPr="009B0639">
        <w:rPr>
          <w:rFonts w:ascii="Arial" w:hAnsi="Arial" w:cs="Arial"/>
          <w:sz w:val="28"/>
          <w:szCs w:val="28"/>
          <w:lang w:eastAsia="es-ES"/>
        </w:rPr>
        <w:t xml:space="preserve">, </w:t>
      </w:r>
      <w:proofErr w:type="spellStart"/>
      <w:r w:rsidRPr="009B0639">
        <w:rPr>
          <w:rFonts w:ascii="Arial" w:hAnsi="Arial" w:cs="Arial"/>
          <w:sz w:val="28"/>
          <w:szCs w:val="28"/>
          <w:lang w:eastAsia="es-ES"/>
        </w:rPr>
        <w:t>Demons</w:t>
      </w:r>
      <w:proofErr w:type="spellEnd"/>
      <w:r w:rsidRPr="009B0639">
        <w:rPr>
          <w:rFonts w:ascii="Arial" w:hAnsi="Arial" w:cs="Arial"/>
          <w:sz w:val="28"/>
          <w:szCs w:val="28"/>
          <w:lang w:eastAsia="es-ES"/>
        </w:rPr>
        <w:t xml:space="preserve">, Natural, </w:t>
      </w:r>
      <w:proofErr w:type="spellStart"/>
      <w:r w:rsidRPr="009B0639">
        <w:rPr>
          <w:rFonts w:ascii="Arial" w:hAnsi="Arial" w:cs="Arial"/>
          <w:sz w:val="28"/>
          <w:szCs w:val="28"/>
          <w:lang w:eastAsia="es-ES"/>
        </w:rPr>
        <w:t>Radioactive</w:t>
      </w:r>
      <w:proofErr w:type="spellEnd"/>
      <w:r w:rsidRPr="009B0639">
        <w:rPr>
          <w:rFonts w:ascii="Arial" w:hAnsi="Arial" w:cs="Arial"/>
          <w:sz w:val="28"/>
          <w:szCs w:val="28"/>
          <w:lang w:eastAsia="es-ES"/>
        </w:rPr>
        <w:t xml:space="preserve"> y otros más. </w:t>
      </w:r>
    </w:p>
    <w:p w14:paraId="1C50DE5E" w14:textId="77777777" w:rsidR="009D11A7" w:rsidRPr="009B0639" w:rsidRDefault="009D11A7" w:rsidP="009B0639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656F8FEB" w14:textId="77777777" w:rsidR="009D11A7" w:rsidRPr="009B0639" w:rsidRDefault="009D11A7" w:rsidP="009B0639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9B0639">
        <w:rPr>
          <w:rFonts w:ascii="Arial" w:hAnsi="Arial" w:cs="Arial"/>
          <w:sz w:val="28"/>
          <w:szCs w:val="28"/>
          <w:lang w:eastAsia="es-ES"/>
        </w:rPr>
        <w:t>Previó a asistir al gran concierto, el Gobernador de Nuevo León, Samuel Alejandro García Sepúlveda y la titular de AMAR a Nuevo León, Mariana Rodríguez Cantú realizaron pruebas en el Monorriel de la línea 6 del Metro. </w:t>
      </w:r>
    </w:p>
    <w:p w14:paraId="03F10710" w14:textId="77777777" w:rsidR="009D11A7" w:rsidRPr="009B0639" w:rsidRDefault="009D11A7" w:rsidP="009B0639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50A89860" w14:textId="77777777" w:rsidR="009D11A7" w:rsidRPr="009B0639" w:rsidRDefault="009D11A7" w:rsidP="009B0639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9B0639">
        <w:rPr>
          <w:rFonts w:ascii="Arial" w:hAnsi="Arial" w:cs="Arial"/>
          <w:sz w:val="28"/>
          <w:szCs w:val="28"/>
          <w:lang w:eastAsia="es-ES"/>
        </w:rPr>
        <w:t>Acompañado del Director de Metrorrey, Abraham Vargas, el Mandatario estatal recorrió desde Churubusco, en Guadalupe hasta Constitución, en Monterrey, y destacó la magnitud del proyecto, así como la infraestructura, experiencia y paisaje urbano y que sobre todo, facilitará la movilidad de los usuarios. </w:t>
      </w:r>
    </w:p>
    <w:p w14:paraId="6EEA711D" w14:textId="77777777" w:rsidR="009D11A7" w:rsidRPr="009B0639" w:rsidRDefault="009D11A7" w:rsidP="009B0639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3302685C" w14:textId="77777777" w:rsidR="009D11A7" w:rsidRPr="009B0639" w:rsidRDefault="009D11A7" w:rsidP="009B0639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9B0639">
        <w:rPr>
          <w:rFonts w:ascii="Arial" w:hAnsi="Arial" w:cs="Arial"/>
          <w:sz w:val="28"/>
          <w:szCs w:val="28"/>
          <w:lang w:eastAsia="es-ES"/>
        </w:rPr>
        <w:t>Durante las pruebas realizó una parada a la altura del Parque Fundidora, donde asistentes y y familias que se encontraban en el lugar observaron con asombro el funcionamiento del tren elevado, que se perfila como un legado de la movilidad en Nuevo León. </w:t>
      </w:r>
    </w:p>
    <w:p w14:paraId="7E6A70CD" w14:textId="77777777" w:rsidR="009D11A7" w:rsidRPr="009B0639" w:rsidRDefault="009D11A7" w:rsidP="009B0639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54767171" w14:textId="77777777" w:rsidR="009D11A7" w:rsidRPr="009B0639" w:rsidRDefault="009D11A7" w:rsidP="009B0639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9B0639">
        <w:rPr>
          <w:rFonts w:ascii="Arial" w:hAnsi="Arial" w:cs="Arial"/>
          <w:sz w:val="28"/>
          <w:szCs w:val="28"/>
          <w:lang w:eastAsia="es-ES"/>
        </w:rPr>
        <w:t>Este nuevo sistema de transporte, en esta línea tendrá un trayecto completo de 12 kilómetros, y recorrerá diversos sectores de la zona metropolitana brindando a la ciudadanía una mejor movilidad, además forma parte de las obras de lo que será el monorriel más largo del Continente, y de los más importantes del mundo aquí en Nuevo León.</w:t>
      </w:r>
    </w:p>
    <w:p w14:paraId="78763BE5" w14:textId="18254CBB" w:rsidR="00EA29FA" w:rsidRPr="004119F1" w:rsidRDefault="00EA29FA" w:rsidP="009D11A7">
      <w:pPr>
        <w:pStyle w:val="Sinespaciado"/>
        <w:jc w:val="center"/>
        <w:rPr>
          <w:rFonts w:ascii="Arial" w:hAnsi="Arial" w:cs="Arial"/>
          <w:color w:val="323E4F"/>
          <w:sz w:val="28"/>
          <w:szCs w:val="28"/>
        </w:rPr>
      </w:pPr>
    </w:p>
    <w:sectPr w:rsidR="00EA29FA" w:rsidRPr="004119F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F1234" w14:textId="77777777" w:rsidR="003841AC" w:rsidRDefault="003841AC" w:rsidP="00E83348">
      <w:r>
        <w:separator/>
      </w:r>
    </w:p>
  </w:endnote>
  <w:endnote w:type="continuationSeparator" w:id="0">
    <w:p w14:paraId="1E9D1FB7" w14:textId="77777777" w:rsidR="003841AC" w:rsidRDefault="003841A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50754" w14:textId="77777777" w:rsidR="003841AC" w:rsidRDefault="003841AC" w:rsidP="00E83348">
      <w:r>
        <w:separator/>
      </w:r>
    </w:p>
  </w:footnote>
  <w:footnote w:type="continuationSeparator" w:id="0">
    <w:p w14:paraId="03FFBEA2" w14:textId="77777777" w:rsidR="003841AC" w:rsidRDefault="003841A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2342"/>
    <w:multiLevelType w:val="hybridMultilevel"/>
    <w:tmpl w:val="82EAC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B5007"/>
    <w:multiLevelType w:val="hybridMultilevel"/>
    <w:tmpl w:val="A630F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21"/>
  </w:num>
  <w:num w:numId="7">
    <w:abstractNumId w:val="12"/>
  </w:num>
  <w:num w:numId="8">
    <w:abstractNumId w:val="16"/>
  </w:num>
  <w:num w:numId="9">
    <w:abstractNumId w:val="18"/>
  </w:num>
  <w:num w:numId="10">
    <w:abstractNumId w:val="7"/>
  </w:num>
  <w:num w:numId="11">
    <w:abstractNumId w:val="11"/>
  </w:num>
  <w:num w:numId="12">
    <w:abstractNumId w:val="1"/>
  </w:num>
  <w:num w:numId="13">
    <w:abstractNumId w:val="10"/>
  </w:num>
  <w:num w:numId="14">
    <w:abstractNumId w:val="20"/>
  </w:num>
  <w:num w:numId="15">
    <w:abstractNumId w:val="19"/>
  </w:num>
  <w:num w:numId="16">
    <w:abstractNumId w:val="22"/>
  </w:num>
  <w:num w:numId="17">
    <w:abstractNumId w:val="6"/>
  </w:num>
  <w:num w:numId="18">
    <w:abstractNumId w:val="14"/>
  </w:num>
  <w:num w:numId="19">
    <w:abstractNumId w:val="2"/>
  </w:num>
  <w:num w:numId="20">
    <w:abstractNumId w:val="13"/>
  </w:num>
  <w:num w:numId="21">
    <w:abstractNumId w:val="23"/>
  </w:num>
  <w:num w:numId="22">
    <w:abstractNumId w:val="3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3B6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1DFC"/>
    <w:rsid w:val="000B2F61"/>
    <w:rsid w:val="000D643B"/>
    <w:rsid w:val="000E599E"/>
    <w:rsid w:val="000E5F86"/>
    <w:rsid w:val="000E75FC"/>
    <w:rsid w:val="000E7FE2"/>
    <w:rsid w:val="000F2A3A"/>
    <w:rsid w:val="000F2EAD"/>
    <w:rsid w:val="000F4027"/>
    <w:rsid w:val="0010008A"/>
    <w:rsid w:val="0010646C"/>
    <w:rsid w:val="001117EE"/>
    <w:rsid w:val="00115911"/>
    <w:rsid w:val="0013386D"/>
    <w:rsid w:val="00136A02"/>
    <w:rsid w:val="001464B2"/>
    <w:rsid w:val="00151F4F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1424"/>
    <w:rsid w:val="001D391C"/>
    <w:rsid w:val="001D42EA"/>
    <w:rsid w:val="001D763A"/>
    <w:rsid w:val="001E5D02"/>
    <w:rsid w:val="001E6B57"/>
    <w:rsid w:val="001E7FD2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1978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1278"/>
    <w:rsid w:val="003501A5"/>
    <w:rsid w:val="00351898"/>
    <w:rsid w:val="00365F40"/>
    <w:rsid w:val="0037731A"/>
    <w:rsid w:val="003828CB"/>
    <w:rsid w:val="003841AC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19F1"/>
    <w:rsid w:val="004166C3"/>
    <w:rsid w:val="0042555F"/>
    <w:rsid w:val="00443F14"/>
    <w:rsid w:val="00464046"/>
    <w:rsid w:val="00466EC5"/>
    <w:rsid w:val="00473B45"/>
    <w:rsid w:val="00475603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1678B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971B5"/>
    <w:rsid w:val="006B4960"/>
    <w:rsid w:val="006B5051"/>
    <w:rsid w:val="006C139B"/>
    <w:rsid w:val="006C4920"/>
    <w:rsid w:val="006F1D51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04944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3C5C"/>
    <w:rsid w:val="008F68CE"/>
    <w:rsid w:val="008F7A5E"/>
    <w:rsid w:val="009019D2"/>
    <w:rsid w:val="00902F13"/>
    <w:rsid w:val="00906BB1"/>
    <w:rsid w:val="0094024B"/>
    <w:rsid w:val="00941A7D"/>
    <w:rsid w:val="00942455"/>
    <w:rsid w:val="00956501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9424C"/>
    <w:rsid w:val="009A1085"/>
    <w:rsid w:val="009A4006"/>
    <w:rsid w:val="009A5EF6"/>
    <w:rsid w:val="009B0639"/>
    <w:rsid w:val="009C0E25"/>
    <w:rsid w:val="009C5A13"/>
    <w:rsid w:val="009C63FE"/>
    <w:rsid w:val="009D11A7"/>
    <w:rsid w:val="00A04CDB"/>
    <w:rsid w:val="00A05501"/>
    <w:rsid w:val="00A06CDB"/>
    <w:rsid w:val="00A14F34"/>
    <w:rsid w:val="00A16AFD"/>
    <w:rsid w:val="00A22E89"/>
    <w:rsid w:val="00A23A57"/>
    <w:rsid w:val="00A33C6B"/>
    <w:rsid w:val="00A6713F"/>
    <w:rsid w:val="00A67C2C"/>
    <w:rsid w:val="00A705CA"/>
    <w:rsid w:val="00A70F16"/>
    <w:rsid w:val="00A8033B"/>
    <w:rsid w:val="00A87621"/>
    <w:rsid w:val="00A92247"/>
    <w:rsid w:val="00AA1CA8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4A66"/>
    <w:rsid w:val="00B670CE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247B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1DB7"/>
    <w:rsid w:val="00DC2841"/>
    <w:rsid w:val="00DC39E5"/>
    <w:rsid w:val="00DC609B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6ADE"/>
    <w:rsid w:val="00EE125E"/>
    <w:rsid w:val="00EF0F4A"/>
    <w:rsid w:val="00F222B7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D7F9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341278"/>
    <w:rPr>
      <w:rFonts w:ascii=".SF UI" w:hAnsi=".SF UI" w:cs="Times New Roman"/>
      <w:sz w:val="18"/>
      <w:szCs w:val="18"/>
      <w:lang w:eastAsia="es-ES"/>
    </w:rPr>
  </w:style>
  <w:style w:type="character" w:customStyle="1" w:styleId="s1">
    <w:name w:val="s1"/>
    <w:basedOn w:val="Fuentedeprrafopredeter"/>
    <w:rsid w:val="00341278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341278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341278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4">
    <w:name w:val="s4"/>
    <w:basedOn w:val="Fuentedeprrafopredeter"/>
    <w:rsid w:val="00341278"/>
    <w:rPr>
      <w:rFonts w:ascii=".SFUI-Regular" w:hAnsi=".SFUI-Regular" w:hint="default"/>
      <w:b w:val="0"/>
      <w:bCs w:val="0"/>
      <w:i w:val="0"/>
      <w:iCs w:val="0"/>
      <w:sz w:val="18"/>
      <w:szCs w:val="18"/>
      <w:u w:val="single"/>
    </w:rPr>
  </w:style>
  <w:style w:type="paragraph" w:styleId="Sinespaciado">
    <w:name w:val="No Spacing"/>
    <w:uiPriority w:val="1"/>
    <w:qFormat/>
    <w:rsid w:val="006971B5"/>
    <w:rPr>
      <w:lang w:val="es-MX"/>
    </w:rPr>
  </w:style>
  <w:style w:type="paragraph" w:customStyle="1" w:styleId="p2">
    <w:name w:val="p2"/>
    <w:basedOn w:val="Normal"/>
    <w:rsid w:val="009D11A7"/>
    <w:rPr>
      <w:rFonts w:ascii=".AppleSystemUIFont" w:hAnsi=".AppleSystemUIFont" w:cs="Times New Roman"/>
      <w:sz w:val="26"/>
      <w:szCs w:val="26"/>
      <w:lang w:eastAsia="es-ES"/>
    </w:rPr>
  </w:style>
  <w:style w:type="character" w:customStyle="1" w:styleId="apple-converted-space">
    <w:name w:val="apple-converted-space"/>
    <w:basedOn w:val="Fuentedeprrafopredeter"/>
    <w:rsid w:val="009D1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67E430-A530-4F00-9C0E-3B5915AE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2026-06-22T15:32:00Z</dcterms:created>
  <dcterms:modified xsi:type="dcterms:W3CDTF">2026-06-22T15:32:00Z</dcterms:modified>
</cp:coreProperties>
</file>