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A2C613B" w:rsidR="00EA29FA" w:rsidRPr="00C60FD1" w:rsidRDefault="004166C3" w:rsidP="00F7608B">
      <w:pPr>
        <w:jc w:val="right"/>
        <w:rPr>
          <w:rFonts w:ascii="Arial" w:hAnsi="Arial" w:cs="Arial"/>
          <w:b/>
          <w:sz w:val="22"/>
          <w:lang w:val="es-ES"/>
        </w:rPr>
      </w:pPr>
      <w:r>
        <w:rPr>
          <w:rFonts w:ascii="Arial" w:hAnsi="Arial" w:cs="Arial"/>
          <w:b/>
          <w:sz w:val="22"/>
          <w:lang w:val="es-ES"/>
        </w:rPr>
        <w:t>CP/</w:t>
      </w:r>
      <w:r w:rsidR="003C3C5D">
        <w:rPr>
          <w:rFonts w:ascii="Arial" w:hAnsi="Arial" w:cs="Arial"/>
          <w:b/>
          <w:sz w:val="22"/>
          <w:lang w:val="es-ES"/>
        </w:rPr>
        <w:t>0186</w:t>
      </w:r>
      <w:r w:rsidR="000734CE">
        <w:rPr>
          <w:rFonts w:ascii="Arial" w:hAnsi="Arial" w:cs="Arial"/>
          <w:b/>
          <w:sz w:val="22"/>
          <w:lang w:val="es-ES"/>
        </w:rPr>
        <w:t>/2026</w:t>
      </w:r>
    </w:p>
    <w:p w14:paraId="695E3F55" w14:textId="7AC7B8AF" w:rsidR="00703B09" w:rsidRDefault="003C3C5D" w:rsidP="00703B09">
      <w:pPr>
        <w:jc w:val="right"/>
        <w:rPr>
          <w:rFonts w:ascii="Arial" w:hAnsi="Arial" w:cs="Arial"/>
          <w:sz w:val="22"/>
          <w:lang w:val="es-ES"/>
        </w:rPr>
      </w:pPr>
      <w:r>
        <w:rPr>
          <w:rFonts w:ascii="Arial" w:hAnsi="Arial" w:cs="Arial"/>
          <w:sz w:val="22"/>
          <w:lang w:val="es-ES"/>
        </w:rPr>
        <w:t>5</w:t>
      </w:r>
      <w:r w:rsidR="000528E9">
        <w:rPr>
          <w:rFonts w:ascii="Arial" w:hAnsi="Arial" w:cs="Arial"/>
          <w:sz w:val="22"/>
          <w:lang w:val="es-ES"/>
        </w:rPr>
        <w:t xml:space="preserve"> </w:t>
      </w:r>
      <w:r w:rsidR="00EA29FA">
        <w:rPr>
          <w:rFonts w:ascii="Arial" w:hAnsi="Arial" w:cs="Arial"/>
          <w:sz w:val="22"/>
          <w:lang w:val="es-ES"/>
        </w:rPr>
        <w:t xml:space="preserve">de </w:t>
      </w:r>
      <w:r w:rsidR="00117F23">
        <w:rPr>
          <w:rFonts w:ascii="Arial" w:hAnsi="Arial" w:cs="Arial"/>
          <w:sz w:val="22"/>
          <w:lang w:val="es-ES"/>
        </w:rPr>
        <w:t>febrero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bookmarkStart w:id="0" w:name="_GoBack"/>
      <w:bookmarkEnd w:id="0"/>
    </w:p>
    <w:p w14:paraId="2F7BB90B" w14:textId="6515CA00" w:rsidR="00AF3636" w:rsidRDefault="003C3C5D" w:rsidP="00AF3636">
      <w:pPr>
        <w:jc w:val="center"/>
        <w:rPr>
          <w:rFonts w:ascii="Arial" w:hAnsi="Arial" w:cs="Arial"/>
          <w:b/>
          <w:sz w:val="28"/>
          <w:szCs w:val="28"/>
        </w:rPr>
      </w:pPr>
      <w:r w:rsidRPr="003C3C5D">
        <w:rPr>
          <w:rFonts w:ascii="Arial" w:hAnsi="Arial" w:cs="Arial"/>
          <w:b/>
          <w:sz w:val="28"/>
          <w:szCs w:val="28"/>
        </w:rPr>
        <w:t>RESPETAR Y CUMPLIR LA CONSTITUCIÓN, ES TRABAJAR POR NL PARA SER PRIMER LUGAR EN TODO.- SAMUEL GARCÍA</w:t>
      </w:r>
    </w:p>
    <w:p w14:paraId="170A2046" w14:textId="77777777" w:rsidR="00AF3636" w:rsidRPr="00221F80" w:rsidRDefault="00AF3636" w:rsidP="00524D74">
      <w:pPr>
        <w:rPr>
          <w:rFonts w:ascii="Arial" w:hAnsi="Arial" w:cs="Arial"/>
          <w:b/>
          <w:sz w:val="22"/>
          <w:szCs w:val="22"/>
        </w:rPr>
      </w:pPr>
    </w:p>
    <w:p w14:paraId="4A4540A5" w14:textId="58EDA064" w:rsidR="00AF3636" w:rsidRDefault="003C3C5D" w:rsidP="003C3C5D">
      <w:pPr>
        <w:pStyle w:val="Prrafodelista"/>
        <w:numPr>
          <w:ilvl w:val="0"/>
          <w:numId w:val="21"/>
        </w:numPr>
        <w:rPr>
          <w:rFonts w:ascii="Arial" w:hAnsi="Arial" w:cs="Arial"/>
          <w:i/>
          <w:sz w:val="24"/>
          <w:szCs w:val="24"/>
        </w:rPr>
      </w:pPr>
      <w:r w:rsidRPr="003C3C5D">
        <w:rPr>
          <w:rFonts w:ascii="Arial" w:hAnsi="Arial" w:cs="Arial"/>
          <w:i/>
          <w:sz w:val="24"/>
          <w:szCs w:val="24"/>
        </w:rPr>
        <w:t>Encabeza Gobernador ceremonia cívica para conmemorar el 169 y 109 Aniversario de las Constituciones de 1857 y 1917, respectivamente.</w:t>
      </w:r>
      <w:r w:rsidR="00E53442" w:rsidRPr="00E53442">
        <w:rPr>
          <w:rFonts w:ascii="Arial" w:hAnsi="Arial" w:cs="Arial"/>
          <w:i/>
          <w:sz w:val="24"/>
          <w:szCs w:val="24"/>
        </w:rPr>
        <w:t xml:space="preserve"> </w:t>
      </w:r>
      <w:r w:rsidR="00AF3636" w:rsidRPr="00E53442">
        <w:rPr>
          <w:rFonts w:ascii="Arial" w:hAnsi="Arial" w:cs="Arial"/>
          <w:i/>
          <w:sz w:val="24"/>
          <w:szCs w:val="24"/>
        </w:rPr>
        <w:t xml:space="preserve"> </w:t>
      </w:r>
    </w:p>
    <w:p w14:paraId="2F2F0CB9" w14:textId="0ABE7AC6" w:rsidR="003C3C5D" w:rsidRDefault="003C3C5D" w:rsidP="003C3C5D">
      <w:pPr>
        <w:pStyle w:val="Prrafodelista"/>
        <w:numPr>
          <w:ilvl w:val="0"/>
          <w:numId w:val="21"/>
        </w:numPr>
        <w:rPr>
          <w:rFonts w:ascii="Arial" w:hAnsi="Arial" w:cs="Arial"/>
          <w:i/>
          <w:sz w:val="24"/>
          <w:szCs w:val="24"/>
        </w:rPr>
      </w:pPr>
      <w:r w:rsidRPr="003C3C5D">
        <w:rPr>
          <w:rFonts w:ascii="Arial" w:hAnsi="Arial" w:cs="Arial"/>
          <w:i/>
          <w:sz w:val="24"/>
          <w:szCs w:val="24"/>
        </w:rPr>
        <w:t>"Nuevo León hoy tiene la Constitución más nueva de todo México",- Samuel García</w:t>
      </w:r>
      <w:r>
        <w:rPr>
          <w:rFonts w:ascii="Arial" w:hAnsi="Arial" w:cs="Arial"/>
          <w:i/>
          <w:sz w:val="24"/>
          <w:szCs w:val="24"/>
        </w:rPr>
        <w:t>.</w:t>
      </w:r>
    </w:p>
    <w:p w14:paraId="4878BA52" w14:textId="083CE688" w:rsidR="003C3C5D" w:rsidRPr="00E53442" w:rsidRDefault="003C3C5D" w:rsidP="003C3C5D">
      <w:pPr>
        <w:pStyle w:val="Prrafodelista"/>
        <w:numPr>
          <w:ilvl w:val="0"/>
          <w:numId w:val="21"/>
        </w:numPr>
        <w:rPr>
          <w:rFonts w:ascii="Arial" w:hAnsi="Arial" w:cs="Arial"/>
          <w:i/>
          <w:sz w:val="24"/>
          <w:szCs w:val="24"/>
        </w:rPr>
      </w:pPr>
      <w:r w:rsidRPr="003C3C5D">
        <w:rPr>
          <w:rFonts w:ascii="Arial" w:hAnsi="Arial" w:cs="Arial"/>
          <w:i/>
          <w:sz w:val="24"/>
          <w:szCs w:val="24"/>
        </w:rPr>
        <w:t>Destaca Mandatario estatal qu</w:t>
      </w:r>
      <w:r>
        <w:rPr>
          <w:rFonts w:ascii="Arial" w:hAnsi="Arial" w:cs="Arial"/>
          <w:i/>
          <w:sz w:val="24"/>
          <w:szCs w:val="24"/>
        </w:rPr>
        <w:t xml:space="preserve">e como la Carta Magna, la nueva </w:t>
      </w:r>
      <w:r w:rsidRPr="003C3C5D">
        <w:rPr>
          <w:rFonts w:ascii="Arial" w:hAnsi="Arial" w:cs="Arial"/>
          <w:i/>
          <w:sz w:val="24"/>
          <w:szCs w:val="24"/>
        </w:rPr>
        <w:t>Constitución sienta bases legales firmes por un mejor futuro para NL.</w:t>
      </w:r>
    </w:p>
    <w:p w14:paraId="1069432D" w14:textId="77777777" w:rsidR="00B06B1B" w:rsidRPr="00B06B1B" w:rsidRDefault="00B06B1B" w:rsidP="00B06B1B">
      <w:pPr>
        <w:rPr>
          <w:rFonts w:ascii="Arial" w:hAnsi="Arial" w:cs="Arial"/>
          <w:i/>
        </w:rPr>
      </w:pPr>
    </w:p>
    <w:p w14:paraId="3654A6FC" w14:textId="488708C5" w:rsidR="003C3C5D" w:rsidRPr="003C3C5D" w:rsidRDefault="00EA29FA" w:rsidP="003C3C5D">
      <w:pPr>
        <w:jc w:val="both"/>
        <w:rPr>
          <w:rFonts w:ascii="Arial" w:hAnsi="Arial" w:cs="Arial"/>
          <w:sz w:val="28"/>
          <w:szCs w:val="28"/>
        </w:rPr>
      </w:pPr>
      <w:r w:rsidRPr="00927177">
        <w:rPr>
          <w:rFonts w:ascii="Arial" w:hAnsi="Arial" w:cs="Arial"/>
          <w:b/>
          <w:sz w:val="28"/>
          <w:szCs w:val="28"/>
        </w:rPr>
        <w:t>Monterrey, Nuevo León.-</w:t>
      </w:r>
      <w:r w:rsidR="003C3C5D">
        <w:rPr>
          <w:rFonts w:ascii="Arial" w:hAnsi="Arial" w:cs="Arial"/>
          <w:b/>
          <w:sz w:val="28"/>
          <w:szCs w:val="28"/>
        </w:rPr>
        <w:t xml:space="preserve"> </w:t>
      </w:r>
      <w:r w:rsidR="003C3C5D" w:rsidRPr="003C3C5D">
        <w:rPr>
          <w:rFonts w:ascii="Arial" w:hAnsi="Arial" w:cs="Arial"/>
          <w:sz w:val="28"/>
          <w:szCs w:val="28"/>
        </w:rPr>
        <w:t xml:space="preserve">Con el fin de honrar su relevancia histórica y jurídica, el Gobernador de Nuevo León, Samuel Alejandro García Sepúlveda encabezó la ceremonia cívica para conmemorar el 169 y 109 Aniversarios de las Constituciones de 1857 y 1917, respectivamente. </w:t>
      </w:r>
    </w:p>
    <w:p w14:paraId="6896E7DD" w14:textId="77777777" w:rsidR="003C3C5D" w:rsidRPr="003C3C5D" w:rsidRDefault="003C3C5D" w:rsidP="003C3C5D">
      <w:pPr>
        <w:jc w:val="both"/>
        <w:rPr>
          <w:rFonts w:ascii="Arial" w:hAnsi="Arial" w:cs="Arial"/>
          <w:sz w:val="28"/>
          <w:szCs w:val="28"/>
        </w:rPr>
      </w:pPr>
    </w:p>
    <w:p w14:paraId="0049ECB8" w14:textId="77777777" w:rsidR="003C3C5D" w:rsidRPr="003C3C5D" w:rsidRDefault="003C3C5D" w:rsidP="003C3C5D">
      <w:pPr>
        <w:jc w:val="both"/>
        <w:rPr>
          <w:rFonts w:ascii="Arial" w:hAnsi="Arial" w:cs="Arial"/>
          <w:sz w:val="28"/>
          <w:szCs w:val="28"/>
        </w:rPr>
      </w:pPr>
      <w:r w:rsidRPr="003C3C5D">
        <w:rPr>
          <w:rFonts w:ascii="Arial" w:hAnsi="Arial" w:cs="Arial"/>
          <w:sz w:val="28"/>
          <w:szCs w:val="28"/>
        </w:rPr>
        <w:t xml:space="preserve">Frente al monumento de Venustiano Carranza y acompañado del Secretario de Educación del Estado, Juan </w:t>
      </w:r>
      <w:proofErr w:type="spellStart"/>
      <w:r w:rsidRPr="003C3C5D">
        <w:rPr>
          <w:rFonts w:ascii="Arial" w:hAnsi="Arial" w:cs="Arial"/>
          <w:sz w:val="28"/>
          <w:szCs w:val="28"/>
        </w:rPr>
        <w:t>Paura</w:t>
      </w:r>
      <w:proofErr w:type="spellEnd"/>
      <w:r w:rsidRPr="003C3C5D">
        <w:rPr>
          <w:rFonts w:ascii="Arial" w:hAnsi="Arial" w:cs="Arial"/>
          <w:sz w:val="28"/>
          <w:szCs w:val="28"/>
        </w:rPr>
        <w:t xml:space="preserve">, el Mandatario estatal, destacó que la promulgación de ambos documentos sentaron las bases legales firmes marcando un antes y después, como ahora lo hace la nueva Constitución de Nuevo León por un mejor futuro para la entidad. </w:t>
      </w:r>
    </w:p>
    <w:p w14:paraId="2F0B03BF" w14:textId="77777777" w:rsidR="003C3C5D" w:rsidRPr="003C3C5D" w:rsidRDefault="003C3C5D" w:rsidP="003C3C5D">
      <w:pPr>
        <w:jc w:val="both"/>
        <w:rPr>
          <w:rFonts w:ascii="Arial" w:hAnsi="Arial" w:cs="Arial"/>
          <w:sz w:val="28"/>
          <w:szCs w:val="28"/>
        </w:rPr>
      </w:pPr>
    </w:p>
    <w:p w14:paraId="549B7301" w14:textId="77777777" w:rsidR="003C3C5D" w:rsidRPr="003C3C5D" w:rsidRDefault="003C3C5D" w:rsidP="003C3C5D">
      <w:pPr>
        <w:jc w:val="both"/>
        <w:rPr>
          <w:rFonts w:ascii="Arial" w:hAnsi="Arial" w:cs="Arial"/>
          <w:sz w:val="28"/>
          <w:szCs w:val="28"/>
        </w:rPr>
      </w:pPr>
      <w:r w:rsidRPr="003C3C5D">
        <w:rPr>
          <w:rFonts w:ascii="Arial" w:hAnsi="Arial" w:cs="Arial"/>
          <w:sz w:val="28"/>
          <w:szCs w:val="28"/>
        </w:rPr>
        <w:t xml:space="preserve">"En Nuevo León, respetar y cumplir la Constitución es trabajar todos los días para que nuestro estado siga siendo primer lugar en todo", expresó. </w:t>
      </w:r>
    </w:p>
    <w:p w14:paraId="6A97D390" w14:textId="77777777" w:rsidR="003C3C5D" w:rsidRPr="003C3C5D" w:rsidRDefault="003C3C5D" w:rsidP="003C3C5D">
      <w:pPr>
        <w:jc w:val="both"/>
        <w:rPr>
          <w:rFonts w:ascii="Arial" w:hAnsi="Arial" w:cs="Arial"/>
          <w:sz w:val="28"/>
          <w:szCs w:val="28"/>
        </w:rPr>
      </w:pPr>
    </w:p>
    <w:p w14:paraId="5D9C3239" w14:textId="77777777" w:rsidR="003C3C5D" w:rsidRPr="003C3C5D" w:rsidRDefault="003C3C5D" w:rsidP="003C3C5D">
      <w:pPr>
        <w:jc w:val="both"/>
        <w:rPr>
          <w:rFonts w:ascii="Arial" w:hAnsi="Arial" w:cs="Arial"/>
          <w:sz w:val="28"/>
          <w:szCs w:val="28"/>
        </w:rPr>
      </w:pPr>
      <w:r w:rsidRPr="003C3C5D">
        <w:rPr>
          <w:rFonts w:ascii="Arial" w:hAnsi="Arial" w:cs="Arial"/>
          <w:sz w:val="28"/>
          <w:szCs w:val="28"/>
        </w:rPr>
        <w:t xml:space="preserve">"Somos un estado que siempre piensa en el futuro. Siempre modelo, donde aspiramos a ir más allá y no nos conformamos con el estatus quo. Por esta razón, necesitábamos una nueva Constitución y gracias </w:t>
      </w:r>
      <w:r w:rsidRPr="003C3C5D">
        <w:rPr>
          <w:rFonts w:ascii="Arial" w:hAnsi="Arial" w:cs="Arial"/>
          <w:sz w:val="28"/>
          <w:szCs w:val="28"/>
        </w:rPr>
        <w:lastRenderedPageBreak/>
        <w:t>a los poderes, Nuevo León hoy tiene la más nueva de todo México" subrayó García Sepúlveda.</w:t>
      </w:r>
    </w:p>
    <w:p w14:paraId="4C3F98A9" w14:textId="77777777" w:rsidR="003C3C5D" w:rsidRPr="003C3C5D" w:rsidRDefault="003C3C5D" w:rsidP="003C3C5D">
      <w:pPr>
        <w:jc w:val="both"/>
        <w:rPr>
          <w:rFonts w:ascii="Arial" w:hAnsi="Arial" w:cs="Arial"/>
          <w:sz w:val="28"/>
          <w:szCs w:val="28"/>
        </w:rPr>
      </w:pPr>
    </w:p>
    <w:p w14:paraId="3ED07113" w14:textId="77777777" w:rsidR="003C3C5D" w:rsidRPr="003C3C5D" w:rsidRDefault="003C3C5D" w:rsidP="003C3C5D">
      <w:pPr>
        <w:jc w:val="both"/>
        <w:rPr>
          <w:rFonts w:ascii="Arial" w:hAnsi="Arial" w:cs="Arial"/>
          <w:sz w:val="28"/>
          <w:szCs w:val="28"/>
        </w:rPr>
      </w:pPr>
      <w:r w:rsidRPr="003C3C5D">
        <w:rPr>
          <w:rFonts w:ascii="Arial" w:hAnsi="Arial" w:cs="Arial"/>
          <w:sz w:val="28"/>
          <w:szCs w:val="28"/>
        </w:rPr>
        <w:t xml:space="preserve">Añadió que la nueva Constitución de Nuevo León ha sido un pilar fundamental para que el estado hoy sea punta de lanza en más de 40 indicadores en materia económica, inversión extranjera, seguridad, salud, educación, movilidad, reducción de pobreza, obra pública, entre otros.  </w:t>
      </w:r>
    </w:p>
    <w:p w14:paraId="5D8EAC09" w14:textId="77777777" w:rsidR="003C3C5D" w:rsidRPr="003C3C5D" w:rsidRDefault="003C3C5D" w:rsidP="003C3C5D">
      <w:pPr>
        <w:jc w:val="both"/>
        <w:rPr>
          <w:rFonts w:ascii="Arial" w:hAnsi="Arial" w:cs="Arial"/>
          <w:sz w:val="28"/>
          <w:szCs w:val="28"/>
        </w:rPr>
      </w:pPr>
    </w:p>
    <w:p w14:paraId="2821045E" w14:textId="456AAFB5" w:rsidR="00394AB5" w:rsidRPr="00394AB5" w:rsidRDefault="003C3C5D" w:rsidP="003C3C5D">
      <w:pPr>
        <w:jc w:val="both"/>
        <w:rPr>
          <w:rFonts w:ascii="Arial" w:hAnsi="Arial" w:cs="Arial"/>
          <w:sz w:val="28"/>
          <w:szCs w:val="28"/>
        </w:rPr>
      </w:pPr>
      <w:r w:rsidRPr="003C3C5D">
        <w:rPr>
          <w:rFonts w:ascii="Arial" w:hAnsi="Arial" w:cs="Arial"/>
          <w:sz w:val="28"/>
          <w:szCs w:val="28"/>
        </w:rPr>
        <w:t>Durante la ceremonia cívica que se realizó una Guardia de Honor en memoria de Venustiano Carranza, por la promulgación de la Carta Magna, y se colocaron ofrendas florales al pie del monumento.</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A7BFC" w14:textId="77777777" w:rsidR="00B45705" w:rsidRDefault="00B45705" w:rsidP="00E83348">
      <w:r>
        <w:separator/>
      </w:r>
    </w:p>
  </w:endnote>
  <w:endnote w:type="continuationSeparator" w:id="0">
    <w:p w14:paraId="37EEB9A4" w14:textId="77777777" w:rsidR="00B45705" w:rsidRDefault="00B4570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9385A" w14:textId="77777777" w:rsidR="00B45705" w:rsidRDefault="00B45705" w:rsidP="00E83348">
      <w:r>
        <w:separator/>
      </w:r>
    </w:p>
  </w:footnote>
  <w:footnote w:type="continuationSeparator" w:id="0">
    <w:p w14:paraId="47B41419" w14:textId="77777777" w:rsidR="00B45705" w:rsidRDefault="00B4570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643B"/>
    <w:rsid w:val="000E599E"/>
    <w:rsid w:val="000E5F86"/>
    <w:rsid w:val="000E75FC"/>
    <w:rsid w:val="000E7FE2"/>
    <w:rsid w:val="000F2A3A"/>
    <w:rsid w:val="000F2EAD"/>
    <w:rsid w:val="0010008A"/>
    <w:rsid w:val="001117EE"/>
    <w:rsid w:val="00115911"/>
    <w:rsid w:val="00117F23"/>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3C5D"/>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45705"/>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C279C-208A-4B0C-B98D-E2E7C9157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1698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2026-02-05T19:22:00Z</dcterms:created>
  <dcterms:modified xsi:type="dcterms:W3CDTF">2026-02-05T19:22:00Z</dcterms:modified>
</cp:coreProperties>
</file>