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0BB0B94" w:rsidR="009C0D7E" w:rsidRPr="004667B8" w:rsidRDefault="000965C9" w:rsidP="009C0D7E">
      <w:pPr>
        <w:jc w:val="right"/>
        <w:rPr>
          <w:rFonts w:ascii="Arial" w:hAnsi="Arial" w:cs="Arial"/>
          <w:b/>
          <w:sz w:val="22"/>
          <w:lang w:val="es-ES"/>
        </w:rPr>
      </w:pPr>
      <w:r>
        <w:rPr>
          <w:rFonts w:ascii="Arial" w:hAnsi="Arial" w:cs="Arial"/>
          <w:b/>
          <w:sz w:val="22"/>
          <w:lang w:val="es-ES"/>
        </w:rPr>
        <w:t>CP/1381</w:t>
      </w:r>
      <w:r w:rsidR="007D065D">
        <w:rPr>
          <w:rFonts w:ascii="Arial" w:hAnsi="Arial" w:cs="Arial"/>
          <w:b/>
          <w:sz w:val="22"/>
          <w:lang w:val="es-ES"/>
        </w:rPr>
        <w:t>/2026</w:t>
      </w:r>
    </w:p>
    <w:p w14:paraId="3F7360A1" w14:textId="6A214B9F" w:rsidR="009C0D7E" w:rsidRDefault="000965C9" w:rsidP="00E7224C">
      <w:pPr>
        <w:jc w:val="right"/>
        <w:rPr>
          <w:rFonts w:ascii="Arial" w:hAnsi="Arial" w:cs="Arial"/>
          <w:sz w:val="22"/>
          <w:lang w:val="es-ES"/>
        </w:rPr>
      </w:pPr>
      <w:r>
        <w:rPr>
          <w:rFonts w:ascii="Arial" w:hAnsi="Arial" w:cs="Arial"/>
          <w:sz w:val="22"/>
          <w:lang w:val="es-ES"/>
        </w:rPr>
        <w:t>30</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53F52AAF" w:rsidR="000D39CB" w:rsidRDefault="000965C9" w:rsidP="007F5780">
      <w:pPr>
        <w:jc w:val="center"/>
        <w:rPr>
          <w:rFonts w:ascii="Arial" w:hAnsi="Arial" w:cs="Arial"/>
          <w:b/>
          <w:sz w:val="28"/>
          <w:szCs w:val="28"/>
        </w:rPr>
      </w:pPr>
      <w:bookmarkStart w:id="0" w:name="_GoBack"/>
      <w:r w:rsidRPr="000965C9">
        <w:rPr>
          <w:rFonts w:ascii="Arial" w:hAnsi="Arial" w:cs="Arial"/>
          <w:b/>
          <w:sz w:val="28"/>
          <w:szCs w:val="28"/>
        </w:rPr>
        <w:t>BUSCA MISIÓN LABORAL 20</w:t>
      </w:r>
      <w:r>
        <w:rPr>
          <w:rFonts w:ascii="Arial" w:hAnsi="Arial" w:cs="Arial"/>
          <w:b/>
          <w:sz w:val="28"/>
          <w:szCs w:val="28"/>
        </w:rPr>
        <w:t>26 FORTALECER EL MERCADO PRODUCTIVO</w:t>
      </w:r>
      <w:r w:rsidRPr="000965C9">
        <w:rPr>
          <w:rFonts w:ascii="Arial" w:hAnsi="Arial" w:cs="Arial"/>
          <w:b/>
          <w:sz w:val="28"/>
          <w:szCs w:val="28"/>
        </w:rPr>
        <w:t xml:space="preserve"> DE NUEVO LEÓN A TRAVÉS DE INTERCAMBIO DE MEJORES PRÁCTICAS EN SU GIRA POR AUSTRALIA</w:t>
      </w:r>
    </w:p>
    <w:p w14:paraId="22EC14EC" w14:textId="77777777" w:rsidR="000965C9" w:rsidRDefault="000965C9" w:rsidP="007F5780">
      <w:pPr>
        <w:jc w:val="center"/>
        <w:rPr>
          <w:rFonts w:ascii="Arial" w:hAnsi="Arial" w:cs="Arial"/>
          <w:b/>
          <w:sz w:val="28"/>
          <w:szCs w:val="28"/>
        </w:rPr>
      </w:pPr>
    </w:p>
    <w:bookmarkEnd w:id="0"/>
    <w:p w14:paraId="4BCC94D1" w14:textId="5EDCB1F0" w:rsidR="0092409C" w:rsidRPr="000965C9" w:rsidRDefault="000965C9" w:rsidP="000965C9">
      <w:pPr>
        <w:pStyle w:val="Prrafodelista"/>
        <w:numPr>
          <w:ilvl w:val="0"/>
          <w:numId w:val="20"/>
        </w:numPr>
        <w:jc w:val="both"/>
        <w:rPr>
          <w:rFonts w:ascii="Arial" w:hAnsi="Arial" w:cs="Arial"/>
          <w:i/>
        </w:rPr>
      </w:pPr>
      <w:r w:rsidRPr="000965C9">
        <w:rPr>
          <w:rFonts w:ascii="Arial" w:hAnsi="Arial" w:cs="Arial"/>
          <w:i/>
        </w:rPr>
        <w:t>Durante la gira de trabajo por Australia se conocieron aspectos sobre la conciliación laboral, justicia social, cumplimiento normativo, seguridad, salud e innovación tecnológica aplicada al empleo.</w:t>
      </w:r>
    </w:p>
    <w:p w14:paraId="53A3393A" w14:textId="77777777" w:rsidR="000965C9" w:rsidRDefault="000965C9" w:rsidP="000D39CB">
      <w:pPr>
        <w:jc w:val="both"/>
        <w:rPr>
          <w:rFonts w:ascii="Arial" w:hAnsi="Arial" w:cs="Arial"/>
          <w:b/>
          <w:sz w:val="28"/>
          <w:szCs w:val="28"/>
        </w:rPr>
      </w:pPr>
    </w:p>
    <w:p w14:paraId="5932CBEB" w14:textId="77777777" w:rsidR="000965C9" w:rsidRDefault="0092409C" w:rsidP="000965C9">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0965C9" w:rsidRPr="000965C9">
        <w:rPr>
          <w:rFonts w:ascii="Arial" w:hAnsi="Arial" w:cs="Arial"/>
          <w:sz w:val="28"/>
          <w:szCs w:val="28"/>
        </w:rPr>
        <w:t>La delegación Nuevo León integrada por líderes sindicales, cámaras empresariales, organizaciones, figuras destacadas de la abogacía y entes gubernamentales realizó una gira de trabajo por Australia como parte de los trabajos de la Misión Laboral 2026.</w:t>
      </w:r>
    </w:p>
    <w:p w14:paraId="0BDDC50D" w14:textId="77777777" w:rsidR="000965C9" w:rsidRPr="000965C9" w:rsidRDefault="000965C9" w:rsidP="000965C9">
      <w:pPr>
        <w:jc w:val="both"/>
        <w:rPr>
          <w:rFonts w:ascii="Arial" w:hAnsi="Arial" w:cs="Arial"/>
          <w:sz w:val="28"/>
          <w:szCs w:val="28"/>
        </w:rPr>
      </w:pPr>
    </w:p>
    <w:p w14:paraId="0CC5E964" w14:textId="77777777" w:rsidR="000965C9" w:rsidRDefault="000965C9" w:rsidP="000965C9">
      <w:pPr>
        <w:jc w:val="both"/>
        <w:rPr>
          <w:rFonts w:ascii="Arial" w:hAnsi="Arial" w:cs="Arial"/>
          <w:sz w:val="28"/>
          <w:szCs w:val="28"/>
        </w:rPr>
      </w:pPr>
      <w:r w:rsidRPr="000965C9">
        <w:rPr>
          <w:rFonts w:ascii="Arial" w:hAnsi="Arial" w:cs="Arial"/>
          <w:sz w:val="28"/>
          <w:szCs w:val="28"/>
        </w:rPr>
        <w:t>Federico Rojas Veloquio, Secretario del Trabajo, destacó que la Misión Laboral 2026 fortalece la cooperación entre México y Australia ya que permite identificar prácticas internacionales que pueden inspirar mejoras en temas como: regulación laboral moderna, seguridad y salud en el trabajo, formación continua y transición tecnológica, inclusión laboral y bienestar de los trabajadores así como también la construcción de un diálogo tripartito y gobernanza colaborativa.</w:t>
      </w:r>
    </w:p>
    <w:p w14:paraId="55DD47C2" w14:textId="77777777" w:rsidR="000965C9" w:rsidRPr="000965C9" w:rsidRDefault="000965C9" w:rsidP="000965C9">
      <w:pPr>
        <w:jc w:val="both"/>
        <w:rPr>
          <w:rFonts w:ascii="Arial" w:hAnsi="Arial" w:cs="Arial"/>
          <w:sz w:val="28"/>
          <w:szCs w:val="28"/>
        </w:rPr>
      </w:pPr>
    </w:p>
    <w:p w14:paraId="1F974DD6" w14:textId="3D7309CC" w:rsidR="000965C9" w:rsidRDefault="000965C9" w:rsidP="000965C9">
      <w:pPr>
        <w:jc w:val="both"/>
        <w:rPr>
          <w:rFonts w:ascii="Arial" w:hAnsi="Arial" w:cs="Arial"/>
          <w:sz w:val="28"/>
          <w:szCs w:val="28"/>
        </w:rPr>
      </w:pPr>
      <w:r w:rsidRPr="000965C9">
        <w:rPr>
          <w:rFonts w:ascii="Arial" w:hAnsi="Arial" w:cs="Arial"/>
          <w:sz w:val="28"/>
          <w:szCs w:val="28"/>
        </w:rPr>
        <w:t>"Nuestro compromiso es llevar estas experiencias internacionales a Nuevo León para fortalecer la seguridad laboral, la formación profesional y la innovación tecnológica. Lo aprendido aquí nos permitirá impulsar mejores condiciones para las y los trabajadores y mayor co</w:t>
      </w:r>
      <w:r>
        <w:rPr>
          <w:rFonts w:ascii="Arial" w:hAnsi="Arial" w:cs="Arial"/>
          <w:sz w:val="28"/>
          <w:szCs w:val="28"/>
        </w:rPr>
        <w:t>mpetitividad para las empresas”.</w:t>
      </w:r>
    </w:p>
    <w:p w14:paraId="4BF62840" w14:textId="77777777" w:rsidR="000965C9" w:rsidRPr="000965C9" w:rsidRDefault="000965C9" w:rsidP="000965C9">
      <w:pPr>
        <w:jc w:val="both"/>
        <w:rPr>
          <w:rFonts w:ascii="Arial" w:hAnsi="Arial" w:cs="Arial"/>
          <w:sz w:val="28"/>
          <w:szCs w:val="28"/>
        </w:rPr>
      </w:pPr>
    </w:p>
    <w:p w14:paraId="0A91E08A" w14:textId="77777777" w:rsidR="000965C9" w:rsidRDefault="000965C9" w:rsidP="000965C9">
      <w:pPr>
        <w:jc w:val="both"/>
        <w:rPr>
          <w:rFonts w:ascii="Arial" w:hAnsi="Arial" w:cs="Arial"/>
          <w:sz w:val="28"/>
          <w:szCs w:val="28"/>
        </w:rPr>
      </w:pPr>
      <w:r w:rsidRPr="000965C9">
        <w:rPr>
          <w:rFonts w:ascii="Arial" w:hAnsi="Arial" w:cs="Arial"/>
          <w:sz w:val="28"/>
          <w:szCs w:val="28"/>
        </w:rPr>
        <w:t xml:space="preserve">"Esta misión no fue solo una visita institucional; fue un ejercicio de aprendizaje profundo. Australia y Nueva Zelanda demostraron que la regulación inteligente, la capacitación continua y la participación tripartita son claves para enfrentar los retos del mercado laboral moderno., puntualizó el funcionario estatal. </w:t>
      </w:r>
    </w:p>
    <w:p w14:paraId="014BBC31" w14:textId="77777777" w:rsidR="000965C9" w:rsidRPr="000965C9" w:rsidRDefault="000965C9" w:rsidP="000965C9">
      <w:pPr>
        <w:jc w:val="both"/>
        <w:rPr>
          <w:rFonts w:ascii="Arial" w:hAnsi="Arial" w:cs="Arial"/>
          <w:sz w:val="28"/>
          <w:szCs w:val="28"/>
        </w:rPr>
      </w:pPr>
    </w:p>
    <w:p w14:paraId="195FC0C9" w14:textId="77777777" w:rsidR="000965C9" w:rsidRDefault="000965C9" w:rsidP="000965C9">
      <w:pPr>
        <w:jc w:val="both"/>
        <w:rPr>
          <w:rFonts w:ascii="Arial" w:hAnsi="Arial" w:cs="Arial"/>
          <w:sz w:val="28"/>
          <w:szCs w:val="28"/>
        </w:rPr>
      </w:pPr>
      <w:r w:rsidRPr="000965C9">
        <w:rPr>
          <w:rFonts w:ascii="Arial" w:hAnsi="Arial" w:cs="Arial"/>
          <w:sz w:val="28"/>
          <w:szCs w:val="28"/>
        </w:rPr>
        <w:t>En Nueva Gales del Sur, la misión sostuvo una sesión técnica con SafeWork NSW, en donde se destacó que la seguridad en el trabajo es considerada una obligación legal estricta, respaldada por inspecciones, asesorías gratuitas y campañas de prevención.</w:t>
      </w:r>
    </w:p>
    <w:p w14:paraId="517F588D" w14:textId="77777777" w:rsidR="000965C9" w:rsidRPr="000965C9" w:rsidRDefault="000965C9" w:rsidP="000965C9">
      <w:pPr>
        <w:jc w:val="both"/>
        <w:rPr>
          <w:rFonts w:ascii="Arial" w:hAnsi="Arial" w:cs="Arial"/>
          <w:sz w:val="28"/>
          <w:szCs w:val="28"/>
        </w:rPr>
      </w:pPr>
    </w:p>
    <w:p w14:paraId="0973B0C5" w14:textId="77777777" w:rsidR="000965C9" w:rsidRDefault="000965C9" w:rsidP="000965C9">
      <w:pPr>
        <w:jc w:val="both"/>
        <w:rPr>
          <w:rFonts w:ascii="Arial" w:hAnsi="Arial" w:cs="Arial"/>
          <w:sz w:val="28"/>
          <w:szCs w:val="28"/>
        </w:rPr>
      </w:pPr>
      <w:r w:rsidRPr="000965C9">
        <w:rPr>
          <w:rFonts w:ascii="Arial" w:hAnsi="Arial" w:cs="Arial"/>
          <w:sz w:val="28"/>
          <w:szCs w:val="28"/>
        </w:rPr>
        <w:t>Se reunieron con Business NSW, la cámara empresarial más grande del estado, que expuso los retos actuales de productividad en Australia, derivados de regulaciones más estrictas, costos crecientes y la necesidad de modernizar procesos.</w:t>
      </w:r>
    </w:p>
    <w:p w14:paraId="1D74EE45" w14:textId="77777777" w:rsidR="000965C9" w:rsidRPr="000965C9" w:rsidRDefault="000965C9" w:rsidP="000965C9">
      <w:pPr>
        <w:jc w:val="both"/>
        <w:rPr>
          <w:rFonts w:ascii="Arial" w:hAnsi="Arial" w:cs="Arial"/>
          <w:sz w:val="28"/>
          <w:szCs w:val="28"/>
        </w:rPr>
      </w:pPr>
    </w:p>
    <w:p w14:paraId="36512F90" w14:textId="77777777" w:rsidR="000965C9" w:rsidRDefault="000965C9" w:rsidP="000965C9">
      <w:pPr>
        <w:jc w:val="both"/>
        <w:rPr>
          <w:rFonts w:ascii="Arial" w:hAnsi="Arial" w:cs="Arial"/>
          <w:sz w:val="28"/>
          <w:szCs w:val="28"/>
        </w:rPr>
      </w:pPr>
      <w:r w:rsidRPr="000965C9">
        <w:rPr>
          <w:rFonts w:ascii="Arial" w:hAnsi="Arial" w:cs="Arial"/>
          <w:sz w:val="28"/>
          <w:szCs w:val="28"/>
        </w:rPr>
        <w:t>En Melbourne, la misión visitó la Mining and Automotive Skills Alliance, donde se presentó el modelo australiano de desarrollo de habilidades para industrias en transición tecnológica destacando la creación de cualificaciones nacionales alineadas a necesidades reales de la industria, la colaboración entre gobierno, empresas, sindicatos y universidades, la importancia de combinar habilidades técnicas con competencias blandas como liderazgo, comunicación y seguridad y el impacto de la automatización, vehículos eléctricos e inteligencia artificial en la redefinición de perfiles laborales.</w:t>
      </w:r>
    </w:p>
    <w:p w14:paraId="29E5923A" w14:textId="77777777" w:rsidR="000965C9" w:rsidRPr="000965C9" w:rsidRDefault="000965C9" w:rsidP="000965C9">
      <w:pPr>
        <w:jc w:val="both"/>
        <w:rPr>
          <w:rFonts w:ascii="Arial" w:hAnsi="Arial" w:cs="Arial"/>
          <w:sz w:val="28"/>
          <w:szCs w:val="28"/>
        </w:rPr>
      </w:pPr>
    </w:p>
    <w:p w14:paraId="639A716A" w14:textId="77777777" w:rsidR="000965C9" w:rsidRDefault="000965C9" w:rsidP="000965C9">
      <w:pPr>
        <w:jc w:val="both"/>
        <w:rPr>
          <w:rFonts w:ascii="Arial" w:hAnsi="Arial" w:cs="Arial"/>
          <w:sz w:val="28"/>
          <w:szCs w:val="28"/>
        </w:rPr>
      </w:pPr>
      <w:r w:rsidRPr="000965C9">
        <w:rPr>
          <w:rFonts w:ascii="Arial" w:hAnsi="Arial" w:cs="Arial"/>
          <w:sz w:val="28"/>
          <w:szCs w:val="28"/>
        </w:rPr>
        <w:t>La misión visitó negocios en Newtown, Sydney, que ejemplifican modelos de empresa ética y comunitaria, así como también la delegación fue recibida por el Ministro de Relaciones Industriales de Nueva Gales del Sur, quien explicó reformas recientes en negociación salarial, compensación laboral y estructura del sector público. También se realizó una visita a la Asamblea Legislativa, donde se abordaron temas de procedimiento parlamentario, confianza pública y cooperación entre partidos.</w:t>
      </w:r>
    </w:p>
    <w:p w14:paraId="672787A5" w14:textId="77777777" w:rsidR="000965C9" w:rsidRPr="000965C9" w:rsidRDefault="000965C9" w:rsidP="000965C9">
      <w:pPr>
        <w:jc w:val="both"/>
        <w:rPr>
          <w:rFonts w:ascii="Arial" w:hAnsi="Arial" w:cs="Arial"/>
          <w:sz w:val="28"/>
          <w:szCs w:val="28"/>
        </w:rPr>
      </w:pPr>
    </w:p>
    <w:p w14:paraId="36FDE200" w14:textId="77777777" w:rsidR="000965C9" w:rsidRDefault="000965C9" w:rsidP="000965C9">
      <w:pPr>
        <w:jc w:val="both"/>
        <w:rPr>
          <w:rFonts w:ascii="Arial" w:hAnsi="Arial" w:cs="Arial"/>
          <w:sz w:val="28"/>
          <w:szCs w:val="28"/>
        </w:rPr>
      </w:pPr>
      <w:r w:rsidRPr="000965C9">
        <w:rPr>
          <w:rFonts w:ascii="Arial" w:hAnsi="Arial" w:cs="Arial"/>
          <w:sz w:val="28"/>
          <w:szCs w:val="28"/>
        </w:rPr>
        <w:t>El Gobierno del Estado de Nuevo León reafirma su compromiso con la innovación, la productividad y el bienestar laboral, impulsando políticas que fortalezcan la competitividad y la calidad de vida de las y los trabajadores.</w:t>
      </w:r>
    </w:p>
    <w:p w14:paraId="728BB734" w14:textId="77777777" w:rsidR="000965C9" w:rsidRPr="000965C9" w:rsidRDefault="000965C9" w:rsidP="000965C9">
      <w:pPr>
        <w:jc w:val="both"/>
        <w:rPr>
          <w:rFonts w:ascii="Arial" w:hAnsi="Arial" w:cs="Arial"/>
          <w:sz w:val="28"/>
          <w:szCs w:val="28"/>
        </w:rPr>
      </w:pPr>
    </w:p>
    <w:p w14:paraId="44D3E275" w14:textId="77777777" w:rsidR="000965C9" w:rsidRDefault="000965C9" w:rsidP="000965C9">
      <w:pPr>
        <w:jc w:val="both"/>
        <w:rPr>
          <w:rFonts w:ascii="Arial" w:hAnsi="Arial" w:cs="Arial"/>
          <w:sz w:val="28"/>
          <w:szCs w:val="28"/>
        </w:rPr>
      </w:pPr>
      <w:r w:rsidRPr="000965C9">
        <w:rPr>
          <w:rFonts w:ascii="Arial" w:hAnsi="Arial" w:cs="Arial"/>
          <w:sz w:val="28"/>
          <w:szCs w:val="28"/>
        </w:rPr>
        <w:t xml:space="preserve">"La Misión Laboral 2026 confirma que cuando gobierno, trabajadores y empresas dialogan y colaboran, es posible construir políticas laborales más modernas, humanas y productivas. Australia y Nueva Zelanda nos mostraron que el futuro del trabajo se diseña juntos.", señaló Rojas Veloquio. </w:t>
      </w:r>
    </w:p>
    <w:p w14:paraId="7500462A" w14:textId="77777777" w:rsidR="000965C9" w:rsidRPr="000965C9" w:rsidRDefault="000965C9" w:rsidP="000965C9">
      <w:pPr>
        <w:jc w:val="both"/>
        <w:rPr>
          <w:rFonts w:ascii="Arial" w:hAnsi="Arial" w:cs="Arial"/>
          <w:sz w:val="28"/>
          <w:szCs w:val="28"/>
        </w:rPr>
      </w:pPr>
    </w:p>
    <w:p w14:paraId="0FA36EC9" w14:textId="77777777" w:rsidR="000965C9" w:rsidRPr="000965C9" w:rsidRDefault="000965C9" w:rsidP="000965C9">
      <w:pPr>
        <w:jc w:val="both"/>
        <w:rPr>
          <w:rFonts w:ascii="Arial" w:hAnsi="Arial" w:cs="Arial"/>
          <w:sz w:val="28"/>
          <w:szCs w:val="28"/>
        </w:rPr>
      </w:pPr>
      <w:r w:rsidRPr="000965C9">
        <w:rPr>
          <w:rFonts w:ascii="Arial" w:hAnsi="Arial" w:cs="Arial"/>
          <w:sz w:val="28"/>
          <w:szCs w:val="28"/>
        </w:rPr>
        <w:t xml:space="preserve">La Misión Laboral continúa su visita por Nueva Zelanda en donde se reunirá con exponentes líderes en materia laboral, buscando conocer los modelos de eficiencia y modernización a fin de replicar acciones que mantengan y potencie el sistema laboral en la entidad. </w:t>
      </w:r>
    </w:p>
    <w:p w14:paraId="10DD2A39" w14:textId="789DCF9E" w:rsidR="0092409C" w:rsidRDefault="0092409C" w:rsidP="000D39CB">
      <w:pPr>
        <w:jc w:val="both"/>
        <w:rPr>
          <w:rFonts w:ascii="Arial" w:hAnsi="Arial" w:cs="Arial"/>
          <w:sz w:val="28"/>
          <w:szCs w:val="28"/>
        </w:rPr>
      </w:pP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7D65622"/>
    <w:multiLevelType w:val="hybridMultilevel"/>
    <w:tmpl w:val="5198B8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8"/>
  </w:num>
  <w:num w:numId="6">
    <w:abstractNumId w:val="18"/>
  </w:num>
  <w:num w:numId="7">
    <w:abstractNumId w:val="11"/>
  </w:num>
  <w:num w:numId="8">
    <w:abstractNumId w:val="13"/>
  </w:num>
  <w:num w:numId="9">
    <w:abstractNumId w:val="15"/>
  </w:num>
  <w:num w:numId="10">
    <w:abstractNumId w:val="5"/>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965C9"/>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5AF1F-5F18-4BA2-BAD4-B47714644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631</Words>
  <Characters>3476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2026-09-30T18:05:00Z</dcterms:created>
  <dcterms:modified xsi:type="dcterms:W3CDTF">2026-09-30T18:05:00Z</dcterms:modified>
</cp:coreProperties>
</file>