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A531108" w:rsidR="009C0D7E" w:rsidRPr="004667B8" w:rsidRDefault="00720114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CP/1451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2022F5F" w:rsidR="009C0D7E" w:rsidRDefault="00720114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13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17AA2220" w:rsidR="000D39CB" w:rsidRDefault="00720114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720114">
        <w:rPr>
          <w:rFonts w:ascii="Arial" w:hAnsi="Arial" w:cs="Arial"/>
          <w:b/>
          <w:sz w:val="28"/>
          <w:szCs w:val="28"/>
        </w:rPr>
        <w:t>EN IGUALDAD E INCLUSIÓN LO NUEVO SÍ CUMPLE: AMPLÍAN APOYOS SOCIALES Y FIJAN META DE HAMBRE CERO PARA 2027</w:t>
      </w:r>
    </w:p>
    <w:p w14:paraId="25A01B4E" w14:textId="77777777" w:rsidR="00720114" w:rsidRDefault="00720114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15838D6E" w14:textId="77777777" w:rsidR="00720114" w:rsidRDefault="00720114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5D9AC4FA" w:rsidR="0092409C" w:rsidRPr="00720114" w:rsidRDefault="00720114" w:rsidP="00720114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720114">
        <w:rPr>
          <w:rFonts w:ascii="Arial" w:hAnsi="Arial" w:cs="Arial"/>
          <w:i/>
        </w:rPr>
        <w:t>En el marco del quinto informe de Gobierno, Félix Arratia Cruz destacó los resultados de los programas Ayudamos a las Mujeres, Ayudamos de Cerca y Hambre Cero, así como los apoyos a personas con discapacidad y grupos prioritarios.</w:t>
      </w:r>
    </w:p>
    <w:p w14:paraId="1FBBEE31" w14:textId="16458636" w:rsidR="00720114" w:rsidRDefault="00720114" w:rsidP="00720114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720114">
        <w:rPr>
          <w:rFonts w:ascii="Arial" w:hAnsi="Arial" w:cs="Arial"/>
          <w:i/>
        </w:rPr>
        <w:t>La Secretaría de Igualdad e Inclusión tiene como meta que en mayo de 2027 Nuevo León se convierta en el primer estado de México y de Latinoamérica en erradicar la pobreza alimentaria.</w:t>
      </w:r>
    </w:p>
    <w:p w14:paraId="1845A904" w14:textId="773E27CA" w:rsidR="00720114" w:rsidRPr="00720114" w:rsidRDefault="00720114" w:rsidP="00720114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720114">
        <w:rPr>
          <w:rFonts w:ascii="Arial" w:hAnsi="Arial" w:cs="Arial"/>
          <w:i/>
        </w:rPr>
        <w:t>Entre los avances, el funcionario resaltó la inversión de 640 millones de pesos en infraestructura social, la red de 50 centros comunitarios y las acciones de prevención de la violencia y atención a la salud mental de los jóvenes.</w:t>
      </w:r>
    </w:p>
    <w:p w14:paraId="72D569EF" w14:textId="77777777" w:rsidR="00720114" w:rsidRDefault="00720114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004DDFC7" w14:textId="77777777" w:rsidR="00720114" w:rsidRDefault="00720114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30B6033A" w14:textId="77777777" w:rsidR="00720114" w:rsidRPr="00720114" w:rsidRDefault="0092409C" w:rsidP="007201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720114" w:rsidRPr="00720114">
        <w:rPr>
          <w:rFonts w:ascii="Arial" w:hAnsi="Arial" w:cs="Arial"/>
          <w:sz w:val="28"/>
          <w:szCs w:val="28"/>
        </w:rPr>
        <w:t>En el marco del quinto informe de Gobierno de Samuel García, el Secretario de Igualdad e Inclusión, Félix Arratia Cruz, presentó los principales resultados, programas y proyectos de la dependencia, enfocados en ampliar la cobertura de los apoyos sociales y atender a los sectores prioritarios de Nuevo León.</w:t>
      </w:r>
    </w:p>
    <w:p w14:paraId="51A69758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7F08EB8C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Durante el Nuevo León Informa, el funcionario destacó que, a través de la estrategia Ayudamos Nuevo León, se han fortalecido programas como Ayudamos a las Mujeres, Ayudamos de Cerca, Hambre Cero y Apoyo a Personas con Discapacidad, además de ampliar la infraestructura social y los servicios para niñas, niños, jóvenes, personas migrantes y otros grupos vulnerables.</w:t>
      </w:r>
    </w:p>
    <w:p w14:paraId="14415F3C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2AEF4090" w14:textId="77777777" w:rsid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En el programa Ayudamos a las Mujeres, informó que la cobertura pasó de 4 mil a más de 117 mil beneficiarias, con apoyos económicos que aumentaron de 500 a 2 mil pesos mensuales. También se incorporaron viajes gratuitos e ilimitados en transporte público después de las 10:00 horas.</w:t>
      </w:r>
    </w:p>
    <w:p w14:paraId="2411B092" w14:textId="77777777" w:rsidR="00F95D11" w:rsidRPr="00720114" w:rsidRDefault="00F95D11" w:rsidP="00720114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378C9DE5" w14:textId="77777777" w:rsid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Por medio de Ayudamos de Cerca, la dependencia ha atendido a más de 35 mil personas en 12 municipios durante los primeros cuatro meses de operación, mediante apoyos, servicios y orientación directamente en las comunidades.</w:t>
      </w:r>
    </w:p>
    <w:p w14:paraId="7BE53AE7" w14:textId="77777777" w:rsidR="00F95D11" w:rsidRPr="00720114" w:rsidRDefault="00F95D11" w:rsidP="00720114">
      <w:pPr>
        <w:jc w:val="both"/>
        <w:rPr>
          <w:rFonts w:ascii="Arial" w:hAnsi="Arial" w:cs="Arial"/>
          <w:sz w:val="28"/>
          <w:szCs w:val="28"/>
        </w:rPr>
      </w:pPr>
    </w:p>
    <w:p w14:paraId="28921BE8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“Desde hace 5 años en el gobierno del Nuevo Nuevo León trabajamos para que exista igualdad y un piso parejo para todas las personas de nuestro estado”, señaló el secretario.</w:t>
      </w:r>
    </w:p>
    <w:p w14:paraId="0845523A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66701E5C" w14:textId="77777777" w:rsid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En materia alimentaria, Arratia Cruz señaló que se coordinan esfuerzos con el DIF, bancos de alimentos, organizaciones civiles, iniciativa privada y autoridades para avanzar hacia la erradicación de la pobreza alimentaria.</w:t>
      </w:r>
    </w:p>
    <w:p w14:paraId="19BD9925" w14:textId="77777777" w:rsidR="00F95D11" w:rsidRPr="00720114" w:rsidRDefault="00F95D11" w:rsidP="00720114">
      <w:pPr>
        <w:jc w:val="both"/>
        <w:rPr>
          <w:rFonts w:ascii="Arial" w:hAnsi="Arial" w:cs="Arial"/>
          <w:sz w:val="28"/>
          <w:szCs w:val="28"/>
        </w:rPr>
      </w:pPr>
    </w:p>
    <w:p w14:paraId="76499E76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Subrayó que la meta es alcanzar este objetivo en mayo de 2027, para que Nuevo León sea el primer estado del país y de Latinoamérica en lograrlo.</w:t>
      </w:r>
    </w:p>
    <w:p w14:paraId="01511C6B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1FBBD89D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“Si seguimos con este ritmo de trabajo y ampliamos en algunos sectores que es lo que estamos haciendo el día de hoy, lograremos para mayo del 2027 convertirnos en el primer estado del país y el primer estado de Latinoamérica en erradicar la pobreza alimentaria”, confió el también Coordinador del Gabinete de Igualdad para Todas las Personas.</w:t>
      </w:r>
    </w:p>
    <w:p w14:paraId="0471CB2B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1C8BDE38" w14:textId="77777777" w:rsid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Respecto al apoyo a personas con discapacidad, destacó la entrega de aparatos de movilidad y apoyos humanitarios, así como servicios gratuitos de atención médica, psicológica, nutricional y rehabilitación.</w:t>
      </w:r>
    </w:p>
    <w:p w14:paraId="19A8CDA0" w14:textId="77777777" w:rsidR="00F95D11" w:rsidRPr="00720114" w:rsidRDefault="00F95D11" w:rsidP="00720114">
      <w:pPr>
        <w:jc w:val="both"/>
        <w:rPr>
          <w:rFonts w:ascii="Arial" w:hAnsi="Arial" w:cs="Arial"/>
          <w:sz w:val="28"/>
          <w:szCs w:val="28"/>
        </w:rPr>
      </w:pPr>
    </w:p>
    <w:p w14:paraId="3CD8BEE8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En infraestructura social, informó que se han invertido 640 millones de pesos para beneficiar a 570 mil personas con obras como centros comunitarios, clínicas de rehabilitación, estancias infantiles, espacios deportivos, sistemas de electrificación y drenaje, además de parques y caminos peatonales.</w:t>
      </w:r>
    </w:p>
    <w:p w14:paraId="6220A115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18D0A036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Precisó que actualmente Nuevo León cuenta con una red de 50 centros comunitarios que beneficia a 1.1 millones de personas. En estos espacios se han impartido 83 mil 400 talleres durante los cinco años de la administración, y anunció la próxima inauguración de un nuevo centro en García.</w:t>
      </w:r>
    </w:p>
    <w:p w14:paraId="169EFB94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6C262CF0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“Confirmamos que lo nuevo sí cumple, aumentando la inversión social también con 787 millones de pesos para más de mil 500 proyectos sociales”, puntualizó el funcionario.</w:t>
      </w:r>
    </w:p>
    <w:p w14:paraId="0F96DAAB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294F7FC1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En materia de cuidado infantil, destacó que 97 estancias infantiles brindan atención a 9 mil 793 niñas y niños, mientras que, en el ámbito migratorio, se han otorgado alrededor de 65 mil atenciones a más de 20 mil 800 personas migrantes, refugiadas, desplazadas y retornadas desde 2022.</w:t>
      </w:r>
    </w:p>
    <w:p w14:paraId="69E4DA57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0B992389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El Secretario también resaltó la creación de la Ley para Prevenir y Eliminar la Discriminación, el primer programa estatal para la prevención social de la violencia y la delincuencia, y las acciones de Jóvenes por un Nuevo Nuevo León, que ha brindado más de 103 mil servicios a más de 81 mil jóvenes.</w:t>
      </w:r>
    </w:p>
    <w:p w14:paraId="0CF4EFC7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2B9F50D4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Adelantó que la próxima semana se presentará una agenda de salud mental para jóvenes, orientada a ampliar el acceso gratuito y universal a servicios de atención psicológica y mental.</w:t>
      </w:r>
    </w:p>
    <w:p w14:paraId="19EC9CF3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254DD824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De igual forma, destacó los resultados del Centro de Atención Especializada a la Violencia Interpersonal (CAEVI), que desde 2022 ha otorgado más de 76 mil servicios a 7 mil 354 personas generadoras de violencia, así como la atención a adolescentes mediante los Centros de Atención Integral para las Personas Adolescentes (CAIPA).</w:t>
      </w:r>
    </w:p>
    <w:p w14:paraId="3669A9F5" w14:textId="77777777" w:rsidR="00720114" w:rsidRPr="00720114" w:rsidRDefault="00720114" w:rsidP="00720114">
      <w:pPr>
        <w:jc w:val="both"/>
        <w:rPr>
          <w:rFonts w:ascii="Arial" w:hAnsi="Arial" w:cs="Arial"/>
          <w:sz w:val="28"/>
          <w:szCs w:val="28"/>
        </w:rPr>
      </w:pPr>
    </w:p>
    <w:p w14:paraId="10DD2A39" w14:textId="0EA9DD6B" w:rsidR="0092409C" w:rsidRDefault="00720114" w:rsidP="00720114">
      <w:pPr>
        <w:jc w:val="both"/>
        <w:rPr>
          <w:rFonts w:ascii="Arial" w:hAnsi="Arial" w:cs="Arial"/>
          <w:sz w:val="28"/>
          <w:szCs w:val="28"/>
        </w:rPr>
      </w:pPr>
      <w:r w:rsidRPr="00720114">
        <w:rPr>
          <w:rFonts w:ascii="Arial" w:hAnsi="Arial" w:cs="Arial"/>
          <w:sz w:val="28"/>
          <w:szCs w:val="28"/>
        </w:rPr>
        <w:t>Arratia Cruz agradeció al Gobernador Samuel García por la oportunidad de servir a la ciudadanía y reconoció el trabajo de Martha Herrera, quien inició la administración al frente de la Secretaría de Igualdad e Inclusión y contribuyó a los resultados presentados.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8D643B"/>
    <w:multiLevelType w:val="hybridMultilevel"/>
    <w:tmpl w:val="C96004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0114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5D11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2C7FC5-272D-49B9-87F5-FD599DC30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804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3</cp:revision>
  <cp:lastPrinted>2016-10-21T20:06:00Z</cp:lastPrinted>
  <dcterms:created xsi:type="dcterms:W3CDTF">2026-10-13T17:41:00Z</dcterms:created>
  <dcterms:modified xsi:type="dcterms:W3CDTF">2026-10-13T17:41:00Z</dcterms:modified>
</cp:coreProperties>
</file>