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4E9C9EB" w:rsidR="009C0D7E" w:rsidRPr="004667B8" w:rsidRDefault="000C522E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</w:t>
      </w:r>
      <w:r w:rsidR="00C92BAC">
        <w:rPr>
          <w:rFonts w:ascii="Arial" w:hAnsi="Arial" w:cs="Arial"/>
          <w:b/>
          <w:sz w:val="22"/>
          <w:lang w:val="es-ES"/>
        </w:rPr>
        <w:t>94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1464C98A" w14:textId="41AC5A32" w:rsidR="00703B09" w:rsidRDefault="00715E1F" w:rsidP="00D66D9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13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2B34C6B3" w14:textId="274522BA" w:rsidR="008A3F83" w:rsidRDefault="008A3F83" w:rsidP="001677EC">
      <w:pPr>
        <w:jc w:val="center"/>
        <w:rPr>
          <w:rFonts w:ascii="Arial" w:hAnsi="Arial" w:cs="Arial"/>
          <w:b/>
          <w:sz w:val="28"/>
          <w:szCs w:val="28"/>
        </w:rPr>
      </w:pPr>
    </w:p>
    <w:p w14:paraId="368D49AF" w14:textId="77777777" w:rsidR="00AC1C48" w:rsidRDefault="00206097" w:rsidP="00FE76E0">
      <w:pPr>
        <w:pStyle w:val="p1"/>
        <w:jc w:val="center"/>
        <w:rPr>
          <w:rStyle w:val="s1"/>
          <w:rFonts w:ascii="Arial" w:hAnsi="Arial" w:cs="Arial"/>
          <w:sz w:val="28"/>
          <w:szCs w:val="28"/>
        </w:rPr>
      </w:pPr>
      <w:bookmarkStart w:id="0" w:name="_GoBack"/>
      <w:r w:rsidRPr="00D02003">
        <w:rPr>
          <w:rStyle w:val="s1"/>
          <w:rFonts w:ascii="Arial" w:hAnsi="Arial" w:cs="Arial"/>
          <w:sz w:val="28"/>
          <w:szCs w:val="28"/>
        </w:rPr>
        <w:t xml:space="preserve">SON CENTROS COMUNITARIOS </w:t>
      </w:r>
    </w:p>
    <w:p w14:paraId="409D31B7" w14:textId="233EAD5B" w:rsidR="00206097" w:rsidRPr="00D02003" w:rsidRDefault="00206097" w:rsidP="00FE76E0">
      <w:pPr>
        <w:pStyle w:val="p1"/>
        <w:jc w:val="center"/>
        <w:rPr>
          <w:rFonts w:ascii="Arial" w:hAnsi="Arial" w:cs="Arial"/>
          <w:sz w:val="28"/>
          <w:szCs w:val="28"/>
        </w:rPr>
      </w:pPr>
      <w:r w:rsidRPr="00D02003">
        <w:rPr>
          <w:rStyle w:val="s1"/>
          <w:rFonts w:ascii="Arial" w:hAnsi="Arial" w:cs="Arial"/>
          <w:sz w:val="28"/>
          <w:szCs w:val="28"/>
        </w:rPr>
        <w:t>CUNA PARA EL DESARROLLO DE TALENTOS</w:t>
      </w:r>
    </w:p>
    <w:bookmarkEnd w:id="0"/>
    <w:p w14:paraId="698904DB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012AA3C8" w14:textId="77777777" w:rsidR="0066532D" w:rsidRPr="001F0EE8" w:rsidRDefault="00206097" w:rsidP="00D02003">
      <w:pPr>
        <w:pStyle w:val="p1"/>
        <w:numPr>
          <w:ilvl w:val="0"/>
          <w:numId w:val="20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1F0EE8">
        <w:rPr>
          <w:rStyle w:val="s2"/>
          <w:rFonts w:ascii="Arial" w:hAnsi="Arial" w:cs="Arial"/>
          <w:i/>
          <w:iCs/>
          <w:sz w:val="24"/>
          <w:szCs w:val="24"/>
        </w:rPr>
        <w:t>A través de más de 300 talleres y actividades, niñas, niños, jóvenes, hombres, mujeres y personas adultas mayores contribuyen a su desarrollo integral y profesional.</w:t>
      </w:r>
    </w:p>
    <w:p w14:paraId="46D06D5C" w14:textId="10D97358" w:rsidR="00206097" w:rsidRPr="001F0EE8" w:rsidRDefault="00206097" w:rsidP="00D02003">
      <w:pPr>
        <w:pStyle w:val="p1"/>
        <w:numPr>
          <w:ilvl w:val="0"/>
          <w:numId w:val="20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1F0EE8">
        <w:rPr>
          <w:rStyle w:val="s2"/>
          <w:rFonts w:ascii="Arial" w:hAnsi="Arial" w:cs="Arial"/>
          <w:i/>
          <w:iCs/>
          <w:sz w:val="24"/>
          <w:szCs w:val="24"/>
        </w:rPr>
        <w:t>Desde la llegada de Félix Arratia a la Secretaría de Igualdad e Inclusión, se han inaugurado tres nuevos Centros Comunitarios en Allende, Cadereyta y Juárez.</w:t>
      </w:r>
    </w:p>
    <w:p w14:paraId="45003511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1"/>
          <w:rFonts w:ascii="Arial" w:hAnsi="Arial" w:cs="Arial"/>
          <w:sz w:val="28"/>
          <w:szCs w:val="28"/>
        </w:rPr>
        <w:t> </w:t>
      </w:r>
    </w:p>
    <w:p w14:paraId="3400B46E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1"/>
          <w:rFonts w:ascii="Arial" w:hAnsi="Arial" w:cs="Arial"/>
          <w:sz w:val="28"/>
          <w:szCs w:val="28"/>
        </w:rPr>
        <w:t>Monterrey, Nuevo León. –</w:t>
      </w:r>
      <w:r w:rsidRPr="00D02003">
        <w:rPr>
          <w:rStyle w:val="s2"/>
          <w:rFonts w:ascii="Arial" w:hAnsi="Arial" w:cs="Arial"/>
          <w:sz w:val="28"/>
          <w:szCs w:val="28"/>
        </w:rPr>
        <w:t xml:space="preserve"> Con una red de 51 Centros Comunitarios, más de 300 talleres y actividades gratuitas y cerca de 60 mil personas beneficiadas cada trimestre</w:t>
      </w:r>
      <w:r w:rsidRPr="00D02003">
        <w:rPr>
          <w:rStyle w:val="s1"/>
          <w:rFonts w:ascii="Arial" w:hAnsi="Arial" w:cs="Arial"/>
          <w:sz w:val="28"/>
          <w:szCs w:val="28"/>
        </w:rPr>
        <w:t>,</w:t>
      </w:r>
      <w:r w:rsidRPr="00D02003">
        <w:rPr>
          <w:rStyle w:val="s2"/>
          <w:rFonts w:ascii="Arial" w:hAnsi="Arial" w:cs="Arial"/>
          <w:sz w:val="28"/>
          <w:szCs w:val="28"/>
        </w:rPr>
        <w:t xml:space="preserve"> la Secretaría de Igualdad e Inclusión fortalece una estrategia de atención comunitaria que acerca oportunidades de capacitación, educación, deporte, cultura y desarrollo integral a familias de todo Nuevo León.</w:t>
      </w:r>
    </w:p>
    <w:p w14:paraId="1A169EFA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70DDAD71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Bajo la titularidad de Félix Arratia Cruz, la dependencia estatal continúa ampliando esta red de espacios, que tiene como objetivo generar comunidad, fortalecer el tejido social y brindar herramientas que contribuyan al desarrollo personal y a la economía de niñas, niños, jóvenes, mujeres, hombres y personas adultas mayores.</w:t>
      </w:r>
    </w:p>
    <w:p w14:paraId="0353B2FA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3D05DC17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“La red que tenemos está a lo largo y ancho de todo Nuevo León y continúa expandiéndose. No solo estamos construyendo espacios; son puntos de unidad donde las personas generan comunidad, donde las y los vecinos conviven y donde nuestras familias, desde el integrante más chico hasta el más grande, encuentran actividades que se adaptan a sus gustos y preferencias”, señaló el secretario.</w:t>
      </w:r>
    </w:p>
    <w:p w14:paraId="24D92BD6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3A73742E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 xml:space="preserve">Desde la llegada de Félix Arratia a la Secretaría de Igualdad e Inclusión, se han inaugurado tres nuevos Centros Comunitarios en </w:t>
      </w:r>
      <w:r w:rsidRPr="00D02003">
        <w:rPr>
          <w:rStyle w:val="s2"/>
          <w:rFonts w:ascii="Arial" w:hAnsi="Arial" w:cs="Arial"/>
          <w:sz w:val="28"/>
          <w:szCs w:val="28"/>
        </w:rPr>
        <w:lastRenderedPageBreak/>
        <w:t xml:space="preserve">Allende, Cadereyta y Juárez, mientras que próximamente abrirá sus puertas un nuevo espacio en </w:t>
      </w:r>
      <w:proofErr w:type="spellStart"/>
      <w:r w:rsidRPr="00D02003">
        <w:rPr>
          <w:rStyle w:val="s2"/>
          <w:rFonts w:ascii="Arial" w:hAnsi="Arial" w:cs="Arial"/>
          <w:sz w:val="28"/>
          <w:szCs w:val="28"/>
        </w:rPr>
        <w:t>Villaldama</w:t>
      </w:r>
      <w:proofErr w:type="spellEnd"/>
      <w:r w:rsidRPr="00D02003">
        <w:rPr>
          <w:rStyle w:val="s2"/>
          <w:rFonts w:ascii="Arial" w:hAnsi="Arial" w:cs="Arial"/>
          <w:sz w:val="28"/>
          <w:szCs w:val="28"/>
        </w:rPr>
        <w:t>, fortaleciendo la presencia de esta estrategia en el norte del estado.</w:t>
      </w:r>
    </w:p>
    <w:p w14:paraId="7A3CCE77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09C9AF8F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Además, se encuentra en construcción un nuevo Centro Comunitario en Las Lomas, en Juárez, proyectado como el más grande de Nuevo León y con capacidad para beneficiar a más de 50 mil personas.</w:t>
      </w:r>
    </w:p>
    <w:p w14:paraId="1960ABE3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2CAEDA04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“Vamos por el camino correcto y haciendo que estos espacios formen parte de la vida diaria de las y los neoloneses, y lo estamos logrando. Estamos poniendo en marcha nuevos Centros e iniciando la construcción de otros, como el que estamos construyendo en Las Lomas, en Juárez, el cual será el más grande de todo Nuevo León, beneficiando a más de 50 mil personas”, destacó Arratia Cruz.</w:t>
      </w:r>
    </w:p>
    <w:p w14:paraId="4AEE87EB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3BE1329D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 xml:space="preserve">Operados por la Subsecretaría de Desarrollo Comunitario Integral, los Centros Comunitarios ofrecen actividades gratuitas durante todo el año y registran alrededor de 240 mil inscripciones </w:t>
      </w:r>
      <w:proofErr w:type="spellStart"/>
      <w:r w:rsidRPr="00D02003">
        <w:rPr>
          <w:rStyle w:val="s2"/>
          <w:rFonts w:ascii="Arial" w:hAnsi="Arial" w:cs="Arial"/>
          <w:sz w:val="28"/>
          <w:szCs w:val="28"/>
        </w:rPr>
        <w:t>anuales</w:t>
      </w:r>
      <w:proofErr w:type="gramStart"/>
      <w:r w:rsidRPr="00D02003">
        <w:rPr>
          <w:rStyle w:val="s1"/>
          <w:rFonts w:ascii="Arial" w:hAnsi="Arial" w:cs="Arial"/>
          <w:sz w:val="28"/>
          <w:szCs w:val="28"/>
        </w:rPr>
        <w:t>,</w:t>
      </w:r>
      <w:r w:rsidRPr="00D02003">
        <w:rPr>
          <w:rStyle w:val="s2"/>
          <w:rFonts w:ascii="Arial" w:hAnsi="Arial" w:cs="Arial"/>
          <w:sz w:val="28"/>
          <w:szCs w:val="28"/>
        </w:rPr>
        <w:t>consolidándose</w:t>
      </w:r>
      <w:proofErr w:type="spellEnd"/>
      <w:proofErr w:type="gramEnd"/>
      <w:r w:rsidRPr="00D02003">
        <w:rPr>
          <w:rStyle w:val="s2"/>
          <w:rFonts w:ascii="Arial" w:hAnsi="Arial" w:cs="Arial"/>
          <w:sz w:val="28"/>
          <w:szCs w:val="28"/>
        </w:rPr>
        <w:t xml:space="preserve"> como puntos de encuentro y aprendizaje en distintas regiones del estado.</w:t>
      </w:r>
    </w:p>
    <w:p w14:paraId="495F8E9F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71EF3E94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Actualmente, cuentan con una oferta de más de 300 talleres y actividades gratuitas, enfocados en capacitación para el trabajo y el emprendimiento, educación, tecnología, cultura, deporte, recreación y desarrollo integral.</w:t>
      </w:r>
    </w:p>
    <w:p w14:paraId="0240A549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05119C31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Además, para facilitar el acceso a quienes no pueden acudir de manera presencial, la Secretaría cuenta con más de 47 cursos en línea, ampliando las opciones de capacitación y aprendizaje para personas de todo Nuevo León.</w:t>
      </w:r>
    </w:p>
    <w:p w14:paraId="0FA1BFE6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4B4B9897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 xml:space="preserve">Para el próximo trimestre, las inscripciones estarán abiertas del 28 de </w:t>
      </w:r>
      <w:proofErr w:type="gramStart"/>
      <w:r w:rsidRPr="00D02003">
        <w:rPr>
          <w:rStyle w:val="s2"/>
          <w:rFonts w:ascii="Arial" w:hAnsi="Arial" w:cs="Arial"/>
          <w:sz w:val="28"/>
          <w:szCs w:val="28"/>
        </w:rPr>
        <w:t>septiembre</w:t>
      </w:r>
      <w:proofErr w:type="gramEnd"/>
      <w:r w:rsidRPr="00D02003">
        <w:rPr>
          <w:rStyle w:val="s2"/>
          <w:rFonts w:ascii="Arial" w:hAnsi="Arial" w:cs="Arial"/>
          <w:sz w:val="28"/>
          <w:szCs w:val="28"/>
        </w:rPr>
        <w:t xml:space="preserve"> al 5 de octubre, tanto para actividades presenciales como en línea. El registro presencial podrá realizarse directamente en el </w:t>
      </w:r>
      <w:r w:rsidRPr="00D02003">
        <w:rPr>
          <w:rStyle w:val="s2"/>
          <w:rFonts w:ascii="Arial" w:hAnsi="Arial" w:cs="Arial"/>
          <w:sz w:val="28"/>
          <w:szCs w:val="28"/>
        </w:rPr>
        <w:lastRenderedPageBreak/>
        <w:t>Centro Comunitario de preferencia, en un horario de 9:00 a 18:00 horas. En el caso de los talleres en línea, el registro estará disponible a través de la plataforma de inscripción de la Secretaría de Igualdad e Inclusión.</w:t>
      </w:r>
    </w:p>
    <w:p w14:paraId="2E29BA5B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11DF1319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Para mayores informes sobre talleres, servicios y ubicaciones, las personas interesadas pueden comunicarse al 81 2020 2070 o consultar la página oficial de Facebook de la Secretaría y Centros Comunitarios.</w:t>
      </w:r>
    </w:p>
    <w:p w14:paraId="35EC57FC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46F83756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Con la ampliación de esta red, la Secretaría de Igualdad e Inclusión mantiene una política de cercanía y atención a las causas, utilizando los Centros Comunitarios como espacios para generar oportunidades, fortalecer la convivencia y contribuir al desarrollo integral de las familias de Nuevo León.</w:t>
      </w:r>
    </w:p>
    <w:p w14:paraId="3B6FC173" w14:textId="77777777" w:rsidR="00206097" w:rsidRPr="00D02003" w:rsidRDefault="00206097" w:rsidP="00D02003">
      <w:pPr>
        <w:pStyle w:val="p1"/>
        <w:jc w:val="both"/>
        <w:rPr>
          <w:rFonts w:ascii="Arial" w:hAnsi="Arial" w:cs="Arial"/>
          <w:sz w:val="28"/>
          <w:szCs w:val="28"/>
        </w:rPr>
      </w:pPr>
      <w:r w:rsidRPr="00D02003">
        <w:rPr>
          <w:rStyle w:val="s2"/>
          <w:rFonts w:ascii="Arial" w:hAnsi="Arial" w:cs="Arial"/>
          <w:sz w:val="28"/>
          <w:szCs w:val="28"/>
        </w:rPr>
        <w:t> </w:t>
      </w:r>
    </w:p>
    <w:p w14:paraId="5E4C8044" w14:textId="77777777" w:rsidR="00C27394" w:rsidRPr="00D02003" w:rsidRDefault="00C27394" w:rsidP="00D02003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8C150" w14:textId="77777777" w:rsidR="00EB33BF" w:rsidRDefault="00EB33BF" w:rsidP="00E83348">
      <w:r>
        <w:separator/>
      </w:r>
    </w:p>
  </w:endnote>
  <w:endnote w:type="continuationSeparator" w:id="0">
    <w:p w14:paraId="67B5CB78" w14:textId="77777777" w:rsidR="00EB33BF" w:rsidRDefault="00EB33BF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SF UI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40A85" w14:textId="77777777" w:rsidR="00EB33BF" w:rsidRDefault="00EB33BF" w:rsidP="00E83348">
      <w:r>
        <w:separator/>
      </w:r>
    </w:p>
  </w:footnote>
  <w:footnote w:type="continuationSeparator" w:id="0">
    <w:p w14:paraId="4F2D3FC9" w14:textId="77777777" w:rsidR="00EB33BF" w:rsidRDefault="00EB33BF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71187"/>
    <w:multiLevelType w:val="hybridMultilevel"/>
    <w:tmpl w:val="1A663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522E"/>
    <w:rsid w:val="000C7CF1"/>
    <w:rsid w:val="000D643B"/>
    <w:rsid w:val="000D7421"/>
    <w:rsid w:val="000E599E"/>
    <w:rsid w:val="000E5F86"/>
    <w:rsid w:val="000E75FC"/>
    <w:rsid w:val="000E7FE2"/>
    <w:rsid w:val="000F18B8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677EC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0EE8"/>
    <w:rsid w:val="001F38DD"/>
    <w:rsid w:val="001F3B6A"/>
    <w:rsid w:val="001F5807"/>
    <w:rsid w:val="001F610B"/>
    <w:rsid w:val="001F7033"/>
    <w:rsid w:val="00201646"/>
    <w:rsid w:val="00204A4A"/>
    <w:rsid w:val="00206097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35315"/>
    <w:rsid w:val="003501A5"/>
    <w:rsid w:val="00351898"/>
    <w:rsid w:val="00354B14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16C0D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6532D"/>
    <w:rsid w:val="00665D97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3BFF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5E1F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05BA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2F7A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1C48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2BAC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2003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66D99"/>
    <w:rsid w:val="00D72585"/>
    <w:rsid w:val="00D73C4C"/>
    <w:rsid w:val="00D80702"/>
    <w:rsid w:val="00D82375"/>
    <w:rsid w:val="00D84456"/>
    <w:rsid w:val="00D85430"/>
    <w:rsid w:val="00D9312F"/>
    <w:rsid w:val="00D931E0"/>
    <w:rsid w:val="00D939B0"/>
    <w:rsid w:val="00D9787B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B33BF"/>
    <w:rsid w:val="00EC3A89"/>
    <w:rsid w:val="00EC5317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28B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E76E0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6097"/>
    <w:rPr>
      <w:rFonts w:ascii=".SF UI" w:hAnsi=".SF UI" w:cs="Times New Roman"/>
      <w:sz w:val="18"/>
      <w:szCs w:val="18"/>
      <w:lang w:eastAsia="es-ES"/>
    </w:rPr>
  </w:style>
  <w:style w:type="character" w:customStyle="1" w:styleId="s1">
    <w:name w:val="s1"/>
    <w:basedOn w:val="Fuentedeprrafopredeter"/>
    <w:rsid w:val="00206097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Fuentedeprrafopredeter"/>
    <w:rsid w:val="00206097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80D503-44B0-4AC7-A4BC-A145C4CE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2026-09-14T13:47:00Z</dcterms:created>
  <dcterms:modified xsi:type="dcterms:W3CDTF">2026-09-14T13:47:00Z</dcterms:modified>
</cp:coreProperties>
</file>