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1F754" w14:textId="25622F1D" w:rsidR="0032211B" w:rsidRPr="0032211B" w:rsidRDefault="0032211B" w:rsidP="0032211B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r w:rsidRPr="0032211B">
        <w:rPr>
          <w:rFonts w:ascii="Arial" w:eastAsiaTheme="minorEastAsia" w:hAnsi="Arial" w:cs="Arial"/>
          <w:b/>
          <w:sz w:val="22"/>
          <w:lang w:val="es-ES" w:eastAsia="en-US"/>
        </w:rPr>
        <w:t>CP/06</w:t>
      </w:r>
      <w:r w:rsidR="000062C1">
        <w:rPr>
          <w:rFonts w:ascii="Arial" w:eastAsiaTheme="minorEastAsia" w:hAnsi="Arial" w:cs="Arial"/>
          <w:b/>
          <w:sz w:val="22"/>
          <w:lang w:val="es-ES" w:eastAsia="en-US"/>
        </w:rPr>
        <w:t>6</w:t>
      </w:r>
      <w:r w:rsidR="00E063FB">
        <w:rPr>
          <w:rFonts w:ascii="Arial" w:eastAsiaTheme="minorEastAsia" w:hAnsi="Arial" w:cs="Arial"/>
          <w:b/>
          <w:sz w:val="22"/>
          <w:lang w:val="es-ES" w:eastAsia="en-US"/>
        </w:rPr>
        <w:t>9</w:t>
      </w:r>
      <w:r w:rsidRPr="0032211B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14:paraId="01FA35B3" w14:textId="092B7251" w:rsidR="0032211B" w:rsidRPr="0032211B" w:rsidRDefault="00204C95" w:rsidP="0032211B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>
        <w:rPr>
          <w:rFonts w:ascii="Arial" w:eastAsiaTheme="minorEastAsia" w:hAnsi="Arial" w:cs="Arial"/>
          <w:sz w:val="22"/>
          <w:lang w:val="es-ES" w:eastAsia="en-US"/>
        </w:rPr>
        <w:t>5</w:t>
      </w:r>
      <w:r w:rsidR="00F27B5D">
        <w:rPr>
          <w:rFonts w:ascii="Arial" w:eastAsiaTheme="minorEastAsia" w:hAnsi="Arial" w:cs="Arial"/>
          <w:sz w:val="22"/>
          <w:lang w:val="es-ES" w:eastAsia="en-US"/>
        </w:rPr>
        <w:t xml:space="preserve"> </w:t>
      </w:r>
      <w:r w:rsidR="0032211B" w:rsidRPr="0032211B">
        <w:rPr>
          <w:rFonts w:ascii="Arial" w:eastAsiaTheme="minorEastAsia" w:hAnsi="Arial" w:cs="Arial"/>
          <w:sz w:val="22"/>
          <w:lang w:val="es-ES" w:eastAsia="en-US"/>
        </w:rPr>
        <w:t xml:space="preserve">de </w:t>
      </w:r>
      <w:r w:rsidR="00CA396B">
        <w:rPr>
          <w:rFonts w:ascii="Arial" w:eastAsiaTheme="minorEastAsia" w:hAnsi="Arial" w:cs="Arial"/>
          <w:sz w:val="22"/>
          <w:lang w:val="es-ES" w:eastAsia="en-US"/>
        </w:rPr>
        <w:t>mayo</w:t>
      </w:r>
      <w:r w:rsidR="0032211B" w:rsidRPr="0032211B">
        <w:rPr>
          <w:rFonts w:ascii="Arial" w:eastAsiaTheme="minorEastAsia" w:hAnsi="Arial" w:cs="Arial"/>
          <w:sz w:val="22"/>
          <w:lang w:val="es-ES" w:eastAsia="en-US"/>
        </w:rPr>
        <w:t xml:space="preserve"> de 2026</w:t>
      </w:r>
    </w:p>
    <w:p w14:paraId="492451D3" w14:textId="2EAA266A" w:rsidR="00661681" w:rsidRPr="00B7262A" w:rsidRDefault="00F03BDC" w:rsidP="00B7262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20B32EB1" w14:textId="77777777" w:rsidR="00133929" w:rsidRDefault="00B96BBC" w:rsidP="00133929">
      <w:pPr>
        <w:pStyle w:val="Sinespaciad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133929">
        <w:rPr>
          <w:rFonts w:ascii="Arial" w:hAnsi="Arial" w:cs="Arial"/>
          <w:b/>
          <w:bCs/>
          <w:sz w:val="28"/>
          <w:szCs w:val="28"/>
          <w:lang w:eastAsia="es-ES"/>
        </w:rPr>
        <w:t>JUÁREZ CONTARÁ CON CENTRO DE ATENCIÓN</w:t>
      </w:r>
    </w:p>
    <w:p w14:paraId="4D718FFA" w14:textId="5C28B4F6" w:rsidR="00B96BBC" w:rsidRPr="00133929" w:rsidRDefault="00B96BBC" w:rsidP="00133929">
      <w:pPr>
        <w:pStyle w:val="Sinespaciad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133929">
        <w:rPr>
          <w:rFonts w:ascii="Arial" w:hAnsi="Arial" w:cs="Arial"/>
          <w:b/>
          <w:bCs/>
          <w:sz w:val="28"/>
          <w:szCs w:val="28"/>
          <w:lang w:eastAsia="es-ES"/>
        </w:rPr>
        <w:t xml:space="preserve"> A TRASTORNOS DEL NEURODESARROLLO</w:t>
      </w:r>
    </w:p>
    <w:p w14:paraId="18AD42FD" w14:textId="713639F0" w:rsidR="00B96BBC" w:rsidRPr="00133929" w:rsidRDefault="00B96BBC" w:rsidP="00133929">
      <w:pPr>
        <w:pStyle w:val="Sinespaciad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p w14:paraId="16BF47D1" w14:textId="77777777" w:rsidR="00133929" w:rsidRPr="00E57B4A" w:rsidRDefault="00B96BBC" w:rsidP="00FD2DB6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lang w:eastAsia="es-ES"/>
        </w:rPr>
      </w:pPr>
      <w:r w:rsidRPr="00E57B4A">
        <w:rPr>
          <w:rFonts w:ascii="Arial" w:hAnsi="Arial" w:cs="Arial"/>
          <w:i/>
          <w:iCs/>
          <w:lang w:eastAsia="es-ES"/>
        </w:rPr>
        <w:t xml:space="preserve">La construcción del nuevo centro ampliará la cobertura de atención a personas con trastornos del </w:t>
      </w:r>
      <w:proofErr w:type="spellStart"/>
      <w:r w:rsidRPr="00E57B4A">
        <w:rPr>
          <w:rFonts w:ascii="Arial" w:hAnsi="Arial" w:cs="Arial"/>
          <w:i/>
          <w:iCs/>
          <w:lang w:eastAsia="es-ES"/>
        </w:rPr>
        <w:t>neurodesarrollo</w:t>
      </w:r>
      <w:proofErr w:type="spellEnd"/>
      <w:r w:rsidRPr="00E57B4A">
        <w:rPr>
          <w:rFonts w:ascii="Arial" w:hAnsi="Arial" w:cs="Arial"/>
          <w:i/>
          <w:iCs/>
          <w:lang w:eastAsia="es-ES"/>
        </w:rPr>
        <w:t xml:space="preserve"> en el sector Los Cometas y colonias aledañas del sur del municipio.</w:t>
      </w:r>
    </w:p>
    <w:p w14:paraId="086FB88E" w14:textId="35519B4A" w:rsidR="00B96BBC" w:rsidRPr="00E57B4A" w:rsidRDefault="00B96BBC" w:rsidP="00FD2DB6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lang w:eastAsia="es-ES"/>
        </w:rPr>
      </w:pPr>
      <w:r w:rsidRPr="00E57B4A">
        <w:rPr>
          <w:rFonts w:ascii="Arial" w:hAnsi="Arial" w:cs="Arial"/>
          <w:i/>
          <w:iCs/>
          <w:lang w:eastAsia="es-ES"/>
        </w:rPr>
        <w:t>Se implementarán áreas de alta especialidad como hidroterapia y cámaras sensoriales.</w:t>
      </w:r>
    </w:p>
    <w:p w14:paraId="4107C414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61F9F859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E063FB">
        <w:rPr>
          <w:rFonts w:ascii="Arial" w:hAnsi="Arial" w:cs="Arial"/>
          <w:b/>
          <w:bCs/>
          <w:sz w:val="28"/>
          <w:szCs w:val="28"/>
          <w:lang w:eastAsia="es-ES"/>
        </w:rPr>
        <w:t>Monterrey, Nuevo León. -</w:t>
      </w:r>
      <w:r w:rsidRPr="00133929">
        <w:rPr>
          <w:rFonts w:ascii="Arial" w:hAnsi="Arial" w:cs="Arial"/>
          <w:sz w:val="28"/>
          <w:szCs w:val="28"/>
          <w:lang w:eastAsia="es-ES"/>
        </w:rPr>
        <w:t xml:space="preserve"> Con el objetivo de fortalecer la atención integral a niñas, niños y adolescentes, el secretario de Igualdad e Inclusión y Coordinador de Gabinete de Igualdad para Todas las Personas, Félix Arratia Cruz, encabezó la colocación de la primera piedra del Centro de Atención a Trastornos del </w:t>
      </w:r>
      <w:proofErr w:type="spellStart"/>
      <w:r w:rsidRPr="00133929">
        <w:rPr>
          <w:rFonts w:ascii="Arial" w:hAnsi="Arial" w:cs="Arial"/>
          <w:sz w:val="28"/>
          <w:szCs w:val="28"/>
          <w:lang w:eastAsia="es-ES"/>
        </w:rPr>
        <w:t>Neuro</w:t>
      </w:r>
      <w:bookmarkStart w:id="0" w:name="_GoBack"/>
      <w:bookmarkEnd w:id="0"/>
      <w:r w:rsidRPr="00133929">
        <w:rPr>
          <w:rFonts w:ascii="Arial" w:hAnsi="Arial" w:cs="Arial"/>
          <w:sz w:val="28"/>
          <w:szCs w:val="28"/>
          <w:lang w:eastAsia="es-ES"/>
        </w:rPr>
        <w:t>desarrollo</w:t>
      </w:r>
      <w:proofErr w:type="spellEnd"/>
      <w:r w:rsidRPr="00133929">
        <w:rPr>
          <w:rFonts w:ascii="Arial" w:hAnsi="Arial" w:cs="Arial"/>
          <w:sz w:val="28"/>
          <w:szCs w:val="28"/>
          <w:lang w:eastAsia="es-ES"/>
        </w:rPr>
        <w:t xml:space="preserve"> en el municipio de Juárez. </w:t>
      </w:r>
    </w:p>
    <w:p w14:paraId="4DB95A4E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5ACA325C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Acompañado de la presidenta municipal, Mónica Oyervides Acosta, el funcionario estatal destacó la importancia de brindar atención oportuna y especializada a las familias de la zona sur del municipio mediante una nueva sede.</w:t>
      </w:r>
    </w:p>
    <w:p w14:paraId="19FACCF7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4595D587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Estoy contento, expresó, porque arrancamos este Centro de Atención al Trastorno de la Neurodiversidad y otras condiciones, con lo cual le estamos devolviendo la esperanza a muchas de nuestras niñas, niños, jóvenes y adolescentes.</w:t>
      </w:r>
    </w:p>
    <w:p w14:paraId="202D85EB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0D77551A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Ahora, agregó, en mi función como secretario de Igualdad e Inclusión, ya no desde la alcaldía sino desde el Gobierno del Estado, de la mano con el gobernador Samuel García y Mariana Rodríguez, trabajamos para atender a todas nuestras infancias.</w:t>
      </w:r>
    </w:p>
    <w:p w14:paraId="360879EC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7E3A2467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lastRenderedPageBreak/>
        <w:t>El funcionario estatal informó que el nuevo centro brindará atención integral, terapéutica y multidisciplinaria, y que su construcción se estima en un plazo de 150 días.</w:t>
      </w:r>
    </w:p>
    <w:p w14:paraId="1793832C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111BFD4A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Asimismo, subrayó que, desde la secretaría se impulsará el diagnóstico a edad temprana para brindar atención y tratamiento adecuado a las niñas y niños, ya que es a partir de esta etapa que el gobierno comienza a actuar.</w:t>
      </w:r>
    </w:p>
    <w:p w14:paraId="79D0AC3D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556C8E61" w14:textId="62E0F2D5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 xml:space="preserve">En este sentido, anunció que </w:t>
      </w:r>
      <w:r w:rsidR="00E57B4A" w:rsidRPr="00133929">
        <w:rPr>
          <w:rFonts w:ascii="Arial" w:hAnsi="Arial" w:cs="Arial"/>
          <w:sz w:val="28"/>
          <w:szCs w:val="28"/>
          <w:lang w:eastAsia="es-ES"/>
        </w:rPr>
        <w:t>próximamente</w:t>
      </w:r>
      <w:r w:rsidRPr="00133929">
        <w:rPr>
          <w:rFonts w:ascii="Arial" w:hAnsi="Arial" w:cs="Arial"/>
          <w:sz w:val="28"/>
          <w:szCs w:val="28"/>
          <w:lang w:eastAsia="es-ES"/>
        </w:rPr>
        <w:t xml:space="preserve"> el Gobierno del Estado pondrá en operación el Centro de Diagnóstico TEA+, donde de manera gratuita se brindará este servicio primordial a las familias en coordinación con el Gobierno de Juárez, sin necesidad de trasladarse a la ciudad de Monterrey. </w:t>
      </w:r>
    </w:p>
    <w:p w14:paraId="409F0092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2EE5B902" w14:textId="6AD0BC8E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Con este nuevo centro, señaló Arratia Cruz, Juárez es probablemente el único municipio que tendrá</w:t>
      </w:r>
      <w:r w:rsidR="00E57B4A">
        <w:rPr>
          <w:rFonts w:ascii="Arial" w:hAnsi="Arial" w:cs="Arial"/>
          <w:sz w:val="28"/>
          <w:szCs w:val="28"/>
          <w:lang w:eastAsia="es-ES"/>
        </w:rPr>
        <w:t xml:space="preserve"> </w:t>
      </w:r>
      <w:r w:rsidRPr="00133929">
        <w:rPr>
          <w:rFonts w:ascii="Arial" w:hAnsi="Arial" w:cs="Arial"/>
          <w:sz w:val="28"/>
          <w:szCs w:val="28"/>
          <w:lang w:eastAsia="es-ES"/>
        </w:rPr>
        <w:t>garantizada la oferta para atender a muchas de nuestras niñas y niños. “Juárez se está convirtiendo de tener nada a prácticamente a tener una capacidad de casi al 100% en atención a niñas y niños que viven bajo el espectro autista u otras condiciones de la neurodiversidad”. </w:t>
      </w:r>
    </w:p>
    <w:p w14:paraId="3DF73EA5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512B0D44" w14:textId="64DE71FE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Por su parte, la presidenta municipal, Mónica Oyervides Acosta, señaló que la obra permitirá atender la lista de espera que previamente se tenía debido a la falta de espacios de este tipo en el municipio, logrando que más familias puedan acceder</w:t>
      </w:r>
      <w:r w:rsidR="00E57B4A">
        <w:rPr>
          <w:rFonts w:ascii="Arial" w:hAnsi="Arial" w:cs="Arial"/>
          <w:sz w:val="28"/>
          <w:szCs w:val="28"/>
          <w:lang w:eastAsia="es-ES"/>
        </w:rPr>
        <w:t xml:space="preserve"> </w:t>
      </w:r>
      <w:r w:rsidRPr="00133929">
        <w:rPr>
          <w:rFonts w:ascii="Arial" w:hAnsi="Arial" w:cs="Arial"/>
          <w:sz w:val="28"/>
          <w:szCs w:val="28"/>
          <w:lang w:eastAsia="es-ES"/>
        </w:rPr>
        <w:t xml:space="preserve">a servicios de atención especializada. </w:t>
      </w:r>
      <w:r w:rsidRPr="00133929">
        <w:rPr>
          <w:rFonts w:ascii="Arial" w:hAnsi="Arial" w:cs="Arial"/>
          <w:sz w:val="28"/>
          <w:szCs w:val="28"/>
          <w:lang w:eastAsia="es-ES"/>
        </w:rPr>
        <w:br/>
      </w:r>
      <w:r w:rsidRPr="00133929">
        <w:rPr>
          <w:rFonts w:ascii="Arial" w:hAnsi="Arial" w:cs="Arial"/>
          <w:sz w:val="28"/>
          <w:szCs w:val="28"/>
          <w:lang w:eastAsia="es-ES"/>
        </w:rPr>
        <w:br/>
        <w:t>“Gracias a esta obra, podremos acercar terapias, tratamientos y atención especializada a cientos de niñas y niños que lo necesitan. Siempre hemos buscado construir un Juárez más inclusivo, y eso es lo que hemos hecho desde el día uno, de la mano con el Gobierno del Estado, generando condiciones de igualdad y un piso parejo para todas y todos los habitantes”.</w:t>
      </w:r>
    </w:p>
    <w:p w14:paraId="7BA8D4EC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lastRenderedPageBreak/>
        <w:t> </w:t>
      </w:r>
    </w:p>
    <w:p w14:paraId="16FD5F2B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Para ofrecer una atención de calidad, explicó la edil, quien estuvo acompañada por el secretario de Infraestructura y Obras Públicas de Juárez, César García Cavazos, y la directora general del DIF de Juárez, Victoria María García Cavazos, el centro contará con espacios especializados para la atención integral: 4 consultorios de terapia psicológica, 3 de terapia física, 2 de lenguaje, 2 de terapia ocupacional y un consultorio de enfermería.</w:t>
      </w:r>
    </w:p>
    <w:p w14:paraId="1138AAA6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45F7545B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Además, incorporará una cámara sensorial de última generación, un gimnasio adaptado y un área de hidroterapia de 62.00 m² con regaderas y vestidores.Las instalaciones, se complementan con un salón de usos múltiples, comedor, oficinas de trabajo social, archivo, recepción y sanitarios generales, así como baños de atención especial.</w:t>
      </w:r>
    </w:p>
    <w:p w14:paraId="3C6C0DC9" w14:textId="77777777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> </w:t>
      </w:r>
    </w:p>
    <w:p w14:paraId="1859B2FC" w14:textId="48071150" w:rsidR="00B96BBC" w:rsidRPr="00133929" w:rsidRDefault="00B96BBC" w:rsidP="00FD2DB6">
      <w:pPr>
        <w:pStyle w:val="Sinespaciado"/>
        <w:jc w:val="both"/>
        <w:rPr>
          <w:rFonts w:ascii="Arial" w:hAnsi="Arial" w:cs="Arial"/>
          <w:sz w:val="28"/>
          <w:szCs w:val="28"/>
          <w:lang w:eastAsia="es-ES"/>
        </w:rPr>
      </w:pPr>
      <w:r w:rsidRPr="00133929">
        <w:rPr>
          <w:rFonts w:ascii="Arial" w:hAnsi="Arial" w:cs="Arial"/>
          <w:sz w:val="28"/>
          <w:szCs w:val="28"/>
          <w:lang w:eastAsia="es-ES"/>
        </w:rPr>
        <w:t xml:space="preserve">Con esta intervención, el Gobierno municipal y estatal </w:t>
      </w:r>
      <w:r w:rsidR="00E57B4A" w:rsidRPr="00133929">
        <w:rPr>
          <w:rFonts w:ascii="Arial" w:hAnsi="Arial" w:cs="Arial"/>
          <w:sz w:val="28"/>
          <w:szCs w:val="28"/>
          <w:lang w:eastAsia="es-ES"/>
        </w:rPr>
        <w:t>reafirma</w:t>
      </w:r>
      <w:r w:rsidRPr="00133929">
        <w:rPr>
          <w:rFonts w:ascii="Arial" w:hAnsi="Arial" w:cs="Arial"/>
          <w:sz w:val="28"/>
          <w:szCs w:val="28"/>
          <w:lang w:eastAsia="es-ES"/>
        </w:rPr>
        <w:t xml:space="preserve"> su compromiso con la inclusión y la salud pública, para asegurar mayores oportunidades para los habitantes de la zona.</w:t>
      </w:r>
    </w:p>
    <w:p w14:paraId="07E45064" w14:textId="6168FD85" w:rsidR="005F10C7" w:rsidRPr="0025601F" w:rsidRDefault="005F10C7" w:rsidP="00B96BBC">
      <w:pPr>
        <w:pStyle w:val="Sinespaciado"/>
        <w:jc w:val="center"/>
        <w:rPr>
          <w:rFonts w:ascii="Arial" w:eastAsia="Arial" w:hAnsi="Arial" w:cs="Arial"/>
          <w:sz w:val="28"/>
          <w:szCs w:val="28"/>
        </w:rPr>
      </w:pPr>
    </w:p>
    <w:sectPr w:rsidR="005F10C7" w:rsidRPr="0025601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6D327" w14:textId="77777777" w:rsidR="007D38B8" w:rsidRDefault="007D38B8">
      <w:r>
        <w:separator/>
      </w:r>
    </w:p>
  </w:endnote>
  <w:endnote w:type="continuationSeparator" w:id="0">
    <w:p w14:paraId="4D0D8D52" w14:textId="77777777" w:rsidR="007D38B8" w:rsidRDefault="007D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886A8A4-290F-48E2-820B-A492A63A22A9}"/>
    <w:embedBold r:id="rId2" w:fontKey="{17F3DFA6-BC7B-47D6-B760-C03CCAEF01EF}"/>
    <w:embedItalic r:id="rId3" w:fontKey="{382BC98A-1229-4145-8472-3AF30EFE05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CC7A24-B4FF-4EDB-86FE-F0687AD17C3B}"/>
  </w:font>
  <w:font w:name=".AppleSystemUIFont">
    <w:altName w:val="Cambria"/>
    <w:charset w:val="00"/>
    <w:family w:val="roman"/>
    <w:pitch w:val="default"/>
  </w:font>
  <w:font w:name="UICTFontTextStyleBody">
    <w:altName w:val="Times New Roman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B2625E-2D1A-4C8B-A0E3-DC2B90AF9A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6B458" w14:textId="77777777" w:rsidR="005F10C7" w:rsidRDefault="00F03B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DB2D5A8" wp14:editId="50BB7A3A">
          <wp:simplePos x="0" y="0"/>
          <wp:positionH relativeFrom="column">
            <wp:posOffset>-1142992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116052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AA90727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58EFE" w14:textId="77777777" w:rsidR="007D38B8" w:rsidRDefault="007D38B8">
      <w:r>
        <w:separator/>
      </w:r>
    </w:p>
  </w:footnote>
  <w:footnote w:type="continuationSeparator" w:id="0">
    <w:p w14:paraId="4C704ADA" w14:textId="77777777" w:rsidR="007D38B8" w:rsidRDefault="007D3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E772D" w14:textId="77777777" w:rsidR="005F10C7" w:rsidRDefault="00F03B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05CF46" wp14:editId="68ED967B">
          <wp:simplePos x="0" y="0"/>
          <wp:positionH relativeFrom="column">
            <wp:posOffset>-1151882</wp:posOffset>
          </wp:positionH>
          <wp:positionV relativeFrom="paragraph">
            <wp:posOffset>-1170298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907FA"/>
    <w:multiLevelType w:val="multilevel"/>
    <w:tmpl w:val="4A8689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454B75"/>
    <w:multiLevelType w:val="hybridMultilevel"/>
    <w:tmpl w:val="341C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E309D"/>
    <w:multiLevelType w:val="hybridMultilevel"/>
    <w:tmpl w:val="76B2F0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73A3"/>
    <w:multiLevelType w:val="hybridMultilevel"/>
    <w:tmpl w:val="F09E72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42F3D"/>
    <w:multiLevelType w:val="hybridMultilevel"/>
    <w:tmpl w:val="FDD8E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30B95"/>
    <w:multiLevelType w:val="hybridMultilevel"/>
    <w:tmpl w:val="1BACDE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04861"/>
    <w:multiLevelType w:val="hybridMultilevel"/>
    <w:tmpl w:val="0520DD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B5785B"/>
    <w:multiLevelType w:val="multilevel"/>
    <w:tmpl w:val="9C9E07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C7"/>
    <w:rsid w:val="000062C1"/>
    <w:rsid w:val="00012167"/>
    <w:rsid w:val="000148A3"/>
    <w:rsid w:val="00023213"/>
    <w:rsid w:val="000B15FE"/>
    <w:rsid w:val="000D22FC"/>
    <w:rsid w:val="00133929"/>
    <w:rsid w:val="00181B6D"/>
    <w:rsid w:val="00185CC8"/>
    <w:rsid w:val="001B144E"/>
    <w:rsid w:val="001E747B"/>
    <w:rsid w:val="00204C95"/>
    <w:rsid w:val="00214537"/>
    <w:rsid w:val="002359B6"/>
    <w:rsid w:val="00246F3F"/>
    <w:rsid w:val="0025601F"/>
    <w:rsid w:val="00290E00"/>
    <w:rsid w:val="002A6E6C"/>
    <w:rsid w:val="002B20B6"/>
    <w:rsid w:val="0032211B"/>
    <w:rsid w:val="0033156E"/>
    <w:rsid w:val="00373775"/>
    <w:rsid w:val="00421CAB"/>
    <w:rsid w:val="00433062"/>
    <w:rsid w:val="00510567"/>
    <w:rsid w:val="00514361"/>
    <w:rsid w:val="005709FF"/>
    <w:rsid w:val="00570D01"/>
    <w:rsid w:val="005940E4"/>
    <w:rsid w:val="005F10C7"/>
    <w:rsid w:val="00604179"/>
    <w:rsid w:val="00661681"/>
    <w:rsid w:val="006944AC"/>
    <w:rsid w:val="006B1646"/>
    <w:rsid w:val="006B6619"/>
    <w:rsid w:val="006C1F9F"/>
    <w:rsid w:val="006C2F96"/>
    <w:rsid w:val="006D3266"/>
    <w:rsid w:val="006E7B06"/>
    <w:rsid w:val="00737F00"/>
    <w:rsid w:val="00740A0D"/>
    <w:rsid w:val="00767C40"/>
    <w:rsid w:val="007D38B8"/>
    <w:rsid w:val="007D75DF"/>
    <w:rsid w:val="007F7C61"/>
    <w:rsid w:val="008015F1"/>
    <w:rsid w:val="00804C99"/>
    <w:rsid w:val="008518D7"/>
    <w:rsid w:val="008579D2"/>
    <w:rsid w:val="00870262"/>
    <w:rsid w:val="00870C0F"/>
    <w:rsid w:val="008768FD"/>
    <w:rsid w:val="008878CF"/>
    <w:rsid w:val="00896ECE"/>
    <w:rsid w:val="009351AB"/>
    <w:rsid w:val="00951C99"/>
    <w:rsid w:val="009F5999"/>
    <w:rsid w:val="00A43523"/>
    <w:rsid w:val="00A603E9"/>
    <w:rsid w:val="00AC542B"/>
    <w:rsid w:val="00AF7632"/>
    <w:rsid w:val="00B617B6"/>
    <w:rsid w:val="00B7262A"/>
    <w:rsid w:val="00B830EB"/>
    <w:rsid w:val="00B96BBC"/>
    <w:rsid w:val="00BA143C"/>
    <w:rsid w:val="00BC757B"/>
    <w:rsid w:val="00C22EC9"/>
    <w:rsid w:val="00C253BE"/>
    <w:rsid w:val="00C304B3"/>
    <w:rsid w:val="00C82CA2"/>
    <w:rsid w:val="00CA396B"/>
    <w:rsid w:val="00CC03C2"/>
    <w:rsid w:val="00D36677"/>
    <w:rsid w:val="00D56EF2"/>
    <w:rsid w:val="00D96A29"/>
    <w:rsid w:val="00DC519F"/>
    <w:rsid w:val="00DD055D"/>
    <w:rsid w:val="00DD52BE"/>
    <w:rsid w:val="00DE6AF0"/>
    <w:rsid w:val="00E063FB"/>
    <w:rsid w:val="00E504EC"/>
    <w:rsid w:val="00E57B4A"/>
    <w:rsid w:val="00ED0378"/>
    <w:rsid w:val="00F03BDC"/>
    <w:rsid w:val="00F27B5D"/>
    <w:rsid w:val="00F67F23"/>
    <w:rsid w:val="00FA38D0"/>
    <w:rsid w:val="00FD2DB6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152C"/>
  <w15:docId w15:val="{DC85D058-722F-4BED-844A-653D336E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s5">
    <w:name w:val="s5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bumpedfont17">
    <w:name w:val="bumpedfont17"/>
    <w:basedOn w:val="Fuentedeprrafopredeter"/>
    <w:rsid w:val="008878CF"/>
  </w:style>
  <w:style w:type="paragraph" w:customStyle="1" w:styleId="s7">
    <w:name w:val="s7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apple-converted-space">
    <w:name w:val="apple-converted-space"/>
    <w:basedOn w:val="Fuentedeprrafopredeter"/>
    <w:rsid w:val="008878CF"/>
  </w:style>
  <w:style w:type="paragraph" w:customStyle="1" w:styleId="s8">
    <w:name w:val="s8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9">
    <w:name w:val="s9"/>
    <w:basedOn w:val="Fuentedeprrafopredeter"/>
    <w:rsid w:val="008878CF"/>
  </w:style>
  <w:style w:type="paragraph" w:customStyle="1" w:styleId="s12">
    <w:name w:val="s12"/>
    <w:basedOn w:val="Normal"/>
    <w:rsid w:val="008878C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p1">
    <w:name w:val="p1"/>
    <w:basedOn w:val="Normal"/>
    <w:rsid w:val="008768FD"/>
    <w:rPr>
      <w:rFonts w:ascii=".AppleSystemUIFont" w:eastAsiaTheme="minorEastAsia" w:hAnsi=".AppleSystemUIFont" w:cs="Times New Roman"/>
      <w:sz w:val="29"/>
      <w:szCs w:val="29"/>
    </w:rPr>
  </w:style>
  <w:style w:type="paragraph" w:customStyle="1" w:styleId="p2">
    <w:name w:val="p2"/>
    <w:basedOn w:val="Normal"/>
    <w:rsid w:val="008768FD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8768FD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customStyle="1" w:styleId="s3">
    <w:name w:val="s3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character" w:customStyle="1" w:styleId="bumpedfont15">
    <w:name w:val="bumpedfont15"/>
    <w:basedOn w:val="Fuentedeprrafopredeter"/>
    <w:rsid w:val="007D75DF"/>
  </w:style>
  <w:style w:type="paragraph" w:customStyle="1" w:styleId="s4">
    <w:name w:val="s4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customStyle="1" w:styleId="s10">
    <w:name w:val="s10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customStyle="1" w:styleId="s11">
    <w:name w:val="s11"/>
    <w:basedOn w:val="Normal"/>
    <w:rsid w:val="007D75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ES"/>
    </w:rPr>
  </w:style>
  <w:style w:type="paragraph" w:styleId="Sinespaciado">
    <w:name w:val="No Spacing"/>
    <w:uiPriority w:val="1"/>
    <w:qFormat/>
    <w:rsid w:val="008579D2"/>
  </w:style>
  <w:style w:type="character" w:customStyle="1" w:styleId="s2">
    <w:name w:val="s2"/>
    <w:basedOn w:val="Fuentedeprrafopredeter"/>
    <w:rsid w:val="00604179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UwioNoojmMuArbyBGJVdOZSLA==">CgMxLjAyCGguZ2pkZ3hzOAByITFQRDFubk1obk1PcGRoVFBtcDNuXzBMRE9KTlZUYXg1eQ==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Gomez Meza</dc:creator>
  <cp:lastModifiedBy>Reynaldo Escalante de leon</cp:lastModifiedBy>
  <cp:revision>3</cp:revision>
  <dcterms:created xsi:type="dcterms:W3CDTF">2026-05-06T14:07:00Z</dcterms:created>
  <dcterms:modified xsi:type="dcterms:W3CDTF">2026-05-06T14:09:00Z</dcterms:modified>
</cp:coreProperties>
</file>