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4160" w14:textId="09CD8DE4" w:rsidR="00FD6DD8" w:rsidRDefault="00566A3A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</w:t>
      </w:r>
      <w:r w:rsidR="008C3A44">
        <w:rPr>
          <w:rFonts w:ascii="Arial" w:eastAsia="Arial" w:hAnsi="Arial" w:cs="Arial"/>
          <w:b/>
          <w:bCs/>
          <w:sz w:val="22"/>
          <w:szCs w:val="22"/>
        </w:rPr>
        <w:t>90</w:t>
      </w:r>
      <w:r>
        <w:rPr>
          <w:rFonts w:ascii="Arial" w:eastAsia="Arial" w:hAnsi="Arial" w:cs="Arial"/>
          <w:b/>
          <w:bCs/>
          <w:sz w:val="22"/>
          <w:szCs w:val="22"/>
        </w:rPr>
        <w:t>/2026</w:t>
      </w:r>
    </w:p>
    <w:p w14:paraId="3663E4BB" w14:textId="77777777" w:rsidR="00FD6DD8" w:rsidRDefault="00566A3A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28 de mayo de 2026</w:t>
      </w:r>
    </w:p>
    <w:p w14:paraId="314AA025" w14:textId="77777777" w:rsidR="00FD6DD8" w:rsidRDefault="00FD6DD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697B9DBA" w14:textId="5E63D97C" w:rsidR="008C3A44" w:rsidRPr="005B3037" w:rsidRDefault="008C3A44" w:rsidP="005B3037">
      <w:pPr>
        <w:pStyle w:val="p1"/>
        <w:jc w:val="center"/>
        <w:rPr>
          <w:rFonts w:ascii="Arial" w:hAnsi="Arial" w:cs="Arial"/>
          <w:sz w:val="28"/>
          <w:szCs w:val="28"/>
        </w:rPr>
      </w:pPr>
      <w:bookmarkStart w:id="0" w:name="_ynbx41hsmbg4" w:colFirst="0" w:colLast="0"/>
      <w:bookmarkEnd w:id="0"/>
      <w:r w:rsidRPr="005B3037">
        <w:rPr>
          <w:rStyle w:val="s1"/>
          <w:rFonts w:ascii="Arial" w:hAnsi="Arial" w:cs="Arial"/>
          <w:sz w:val="28"/>
          <w:szCs w:val="28"/>
        </w:rPr>
        <w:t>PREMIA SECRETARÍA DE LAS MUJERES A GANADORES DEL CONCURSO DE VIDEO “JÓVENES VISIBILIZANDO LA VIOLENCIA”</w:t>
      </w:r>
    </w:p>
    <w:p w14:paraId="16EE667D" w14:textId="465ECDA6" w:rsidR="00FD6DD8" w:rsidRDefault="00FD6DD8">
      <w:pPr>
        <w:jc w:val="center"/>
        <w:rPr>
          <w:rFonts w:ascii="Arial" w:eastAsia="Arial" w:hAnsi="Arial" w:cs="Arial"/>
          <w:sz w:val="28"/>
          <w:szCs w:val="28"/>
        </w:rPr>
      </w:pPr>
    </w:p>
    <w:p w14:paraId="52DE81FB" w14:textId="77777777" w:rsidR="00FD6DD8" w:rsidRDefault="00FD6DD8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97551D3" w14:textId="5A2AB962" w:rsidR="00FD6DD8" w:rsidRPr="004E216A" w:rsidRDefault="004E216A" w:rsidP="004E216A">
      <w:pPr>
        <w:pStyle w:val="p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216A">
        <w:rPr>
          <w:rFonts w:ascii="Arial" w:hAnsi="Arial" w:cs="Arial"/>
          <w:i/>
          <w:iCs/>
          <w:sz w:val="24"/>
          <w:szCs w:val="24"/>
        </w:rPr>
        <w:t>Entre los premios que se entregaron se encuentran una televisión, teléfonos, tablet, balones etc.</w:t>
      </w:r>
    </w:p>
    <w:p w14:paraId="6E8D1884" w14:textId="77777777" w:rsidR="005B3037" w:rsidRDefault="005B3037" w:rsidP="005B30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iCs/>
        </w:rPr>
      </w:pPr>
    </w:p>
    <w:p w14:paraId="64D0CE1D" w14:textId="77777777" w:rsidR="00FD6DD8" w:rsidRDefault="00FD6D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74D5145" w14:textId="0238561A" w:rsidR="002A1CF6" w:rsidRPr="002A1CF6" w:rsidRDefault="00566A3A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Monterrey, Nuevo León.-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La Secretaría de las Mujeres del Gobierno de</w:t>
      </w:r>
      <w:r w:rsidR="002A1CF6"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Nuevo León,</w:t>
      </w:r>
      <w:r w:rsidR="002A1CF6"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llevó a cabo</w:t>
      </w:r>
      <w:r w:rsidR="002A1CF6"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en el auditorio del Museo Marco</w:t>
      </w:r>
      <w:r w:rsidR="002A1CF6"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la premiación del concurso de video “Jóvenes visibilizando la violencia”,</w:t>
      </w:r>
      <w:r w:rsidR="002A1CF6"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cuyo objetivo fue motivar la participación de la</w:t>
      </w:r>
      <w:r w:rsidR="002A1CF6"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A1CF6" w:rsidRPr="002A1CF6">
        <w:rPr>
          <w:rStyle w:val="s14"/>
          <w:rFonts w:ascii="Arial" w:hAnsi="Arial" w:cs="Arial"/>
          <w:color w:val="000000"/>
          <w:sz w:val="28"/>
          <w:szCs w:val="28"/>
        </w:rPr>
        <w:t>juventud, para que ellos desde su perspectiva identifiquen las distintas formas de violencia que enfrentan las mujeres.</w:t>
      </w:r>
    </w:p>
    <w:p w14:paraId="2C339A89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Fonts w:ascii="Arial" w:hAnsi="Arial" w:cs="Arial"/>
          <w:color w:val="000000"/>
          <w:sz w:val="28"/>
          <w:szCs w:val="28"/>
        </w:rPr>
        <w:t> </w:t>
      </w:r>
    </w:p>
    <w:p w14:paraId="52BC44C6" w14:textId="719E2ADA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Style w:val="s14"/>
          <w:rFonts w:ascii="Arial" w:hAnsi="Arial" w:cs="Arial"/>
          <w:color w:val="000000"/>
          <w:sz w:val="28"/>
          <w:szCs w:val="28"/>
        </w:rPr>
        <w:t>Graciela Buchanan Ortega, titular de la Secretaría de las Mujeres, en compañía de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las y los jóvenes participantes,integrantes del jurado,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patrocinadores y representantes de las universidades, entregaron los reconocimientos y premios del primer lugar a los estudiantes Abraham León Cruz, Natalia Robles López y Jizel </w:t>
      </w:r>
      <w:proofErr w:type="spellStart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Anailí</w:t>
      </w:r>
      <w:proofErr w:type="spellEnd"/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 Picazo López de la Facultad de Psicología de la Universidad Autónoma de Nuevo León</w:t>
      </w:r>
    </w:p>
    <w:p w14:paraId="1BA732F4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Fonts w:ascii="Arial" w:hAnsi="Arial" w:cs="Arial"/>
          <w:color w:val="000000"/>
          <w:sz w:val="28"/>
          <w:szCs w:val="28"/>
        </w:rPr>
        <w:t> </w:t>
      </w:r>
    </w:p>
    <w:p w14:paraId="785A7801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Style w:val="s14"/>
          <w:rFonts w:ascii="Arial" w:hAnsi="Arial" w:cs="Arial"/>
          <w:color w:val="000000"/>
          <w:sz w:val="28"/>
          <w:szCs w:val="28"/>
        </w:rPr>
        <w:t>El segundo lugar, lo obtuvo Jonathan Jared Bautista Zapata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y Briseide Ambriz Flores, de la Escuela de Teatro de la Facultad de Filosofía y Letras de la UANL; mientras que el tercer lugar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lo obtuvo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Florencia </w:t>
      </w:r>
      <w:proofErr w:type="spellStart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Lazzaro</w:t>
      </w:r>
      <w:proofErr w:type="spellEnd"/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 Valdés, de la Universidad de Monterrey.</w:t>
      </w:r>
    </w:p>
    <w:p w14:paraId="41BAB580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Fonts w:ascii="Arial" w:hAnsi="Arial" w:cs="Arial"/>
          <w:color w:val="000000"/>
          <w:sz w:val="28"/>
          <w:szCs w:val="28"/>
        </w:rPr>
        <w:t> </w:t>
      </w:r>
    </w:p>
    <w:p w14:paraId="32D1C1FF" w14:textId="34EFF47E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Style w:val="s14"/>
          <w:rFonts w:ascii="Arial" w:hAnsi="Arial" w:cs="Arial"/>
          <w:color w:val="000000"/>
          <w:sz w:val="28"/>
          <w:szCs w:val="28"/>
        </w:rPr>
        <w:t>Durante el evento se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recordó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que la convocatoria se lanzó en el mes de marzo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para que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 juventud universitaria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participara en </w:t>
      </w:r>
      <w:r w:rsidR="00E05509">
        <w:rPr>
          <w:rStyle w:val="s14"/>
          <w:rFonts w:ascii="Arial" w:hAnsi="Arial" w:cs="Arial"/>
          <w:color w:val="000000"/>
          <w:sz w:val="28"/>
          <w:szCs w:val="28"/>
        </w:rPr>
        <w:t xml:space="preserve">la 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producción de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videos que ayuden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a promover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 cultura de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Cero Tolerancia hacia la violencia contra las mujeres.</w:t>
      </w:r>
    </w:p>
    <w:p w14:paraId="340C2CF4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Fonts w:ascii="Arial" w:hAnsi="Arial" w:cs="Arial"/>
          <w:color w:val="000000"/>
          <w:sz w:val="28"/>
          <w:szCs w:val="28"/>
        </w:rPr>
        <w:t> </w:t>
      </w:r>
    </w:p>
    <w:p w14:paraId="522553E6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Style w:val="s14"/>
          <w:rFonts w:ascii="Arial" w:hAnsi="Arial" w:cs="Arial"/>
          <w:color w:val="000000"/>
          <w:sz w:val="28"/>
          <w:szCs w:val="28"/>
        </w:rPr>
        <w:t>Entre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los premios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que recibieron los primeros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tres lugares, se encuentran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equipos digitales como iPhone 17 pro Max,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Smartphone, </w:t>
      </w:r>
      <w:proofErr w:type="spellStart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tablets</w:t>
      </w:r>
      <w:proofErr w:type="spellEnd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balones mundialistas y experiencias cercanas a la producción de videos,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entre otros;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y los finalistas recibieron constancias de participación.</w:t>
      </w:r>
    </w:p>
    <w:p w14:paraId="7D106E6D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Fonts w:ascii="Arial" w:hAnsi="Arial" w:cs="Arial"/>
          <w:color w:val="000000"/>
          <w:sz w:val="28"/>
          <w:szCs w:val="28"/>
        </w:rPr>
        <w:t> </w:t>
      </w:r>
    </w:p>
    <w:p w14:paraId="7A693D8F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Style w:val="s14"/>
          <w:rFonts w:ascii="Arial" w:hAnsi="Arial" w:cs="Arial"/>
          <w:color w:val="000000"/>
          <w:sz w:val="28"/>
          <w:szCs w:val="28"/>
        </w:rPr>
        <w:t>Estos premios fueron posible gracias al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compromiso y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a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 generosidad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de los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aliados estratégicos que se sumaron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mediante el donativo de los premios: Axtel,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Clúster</w:t>
      </w:r>
      <w:proofErr w:type="spellEnd"/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 de Electrodomésticos de Nuevo León,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Clúster</w:t>
      </w:r>
      <w:proofErr w:type="spellEnd"/>
      <w:r w:rsidRPr="002A1CF6">
        <w:rPr>
          <w:rStyle w:val="s14"/>
          <w:rFonts w:ascii="Arial" w:hAnsi="Arial" w:cs="Arial"/>
          <w:color w:val="000000"/>
          <w:sz w:val="28"/>
          <w:szCs w:val="28"/>
        </w:rPr>
        <w:t xml:space="preserve"> de Medios Creativos MIMEC en Nuevo León,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Comité organizador del mundial en Monterrey,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Metalsa</w:t>
      </w:r>
      <w:proofErr w:type="spellEnd"/>
      <w:r w:rsidRPr="002A1CF6">
        <w:rPr>
          <w:rStyle w:val="s14"/>
          <w:rFonts w:ascii="Arial" w:hAnsi="Arial" w:cs="Arial"/>
          <w:color w:val="000000"/>
          <w:sz w:val="28"/>
          <w:szCs w:val="28"/>
        </w:rPr>
        <w:t>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The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Magic,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Fantasma Films,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La Tuna Group,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4"/>
          <w:rFonts w:ascii="Arial" w:hAnsi="Arial" w:cs="Arial"/>
          <w:color w:val="000000"/>
          <w:sz w:val="28"/>
          <w:szCs w:val="28"/>
        </w:rPr>
        <w:t>yVictoria Records.</w:t>
      </w:r>
    </w:p>
    <w:p w14:paraId="326BA1CB" w14:textId="77777777" w:rsidR="002A1CF6" w:rsidRPr="002A1CF6" w:rsidRDefault="002A1CF6" w:rsidP="002A1CF6">
      <w:pPr>
        <w:pStyle w:val="s1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Fonts w:ascii="Arial" w:hAnsi="Arial" w:cs="Arial"/>
          <w:color w:val="000000"/>
          <w:sz w:val="28"/>
          <w:szCs w:val="28"/>
        </w:rPr>
        <w:t> </w:t>
      </w:r>
    </w:p>
    <w:p w14:paraId="662AB28C" w14:textId="77777777" w:rsidR="002A1CF6" w:rsidRPr="002A1CF6" w:rsidRDefault="002A1CF6" w:rsidP="002A1CF6">
      <w:pPr>
        <w:pStyle w:val="s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1CF6">
        <w:rPr>
          <w:rStyle w:val="s16"/>
          <w:rFonts w:ascii="Arial" w:hAnsi="Arial" w:cs="Arial"/>
          <w:color w:val="000000"/>
          <w:sz w:val="28"/>
          <w:szCs w:val="28"/>
        </w:rPr>
        <w:t xml:space="preserve">Durante el evento estuvieron presentes </w:t>
      </w:r>
      <w:proofErr w:type="spellStart"/>
      <w:r w:rsidRPr="002A1CF6">
        <w:rPr>
          <w:rStyle w:val="s16"/>
          <w:rFonts w:ascii="Arial" w:hAnsi="Arial" w:cs="Arial"/>
          <w:color w:val="000000"/>
          <w:sz w:val="28"/>
          <w:szCs w:val="28"/>
        </w:rPr>
        <w:t>Yoelle</w:t>
      </w:r>
      <w:proofErr w:type="spellEnd"/>
      <w:r w:rsidRPr="002A1CF6">
        <w:rPr>
          <w:rStyle w:val="s16"/>
          <w:rFonts w:ascii="Arial" w:hAnsi="Arial" w:cs="Arial"/>
          <w:color w:val="000000"/>
          <w:sz w:val="28"/>
          <w:szCs w:val="28"/>
        </w:rPr>
        <w:t xml:space="preserve"> Rojas Quintero, Directora </w:t>
      </w:r>
      <w:proofErr w:type="spellStart"/>
      <w:r w:rsidRPr="002A1CF6">
        <w:rPr>
          <w:rStyle w:val="s16"/>
          <w:rFonts w:ascii="Arial" w:hAnsi="Arial" w:cs="Arial"/>
          <w:color w:val="000000"/>
          <w:sz w:val="28"/>
          <w:szCs w:val="28"/>
        </w:rPr>
        <w:t>Clúster</w:t>
      </w:r>
      <w:proofErr w:type="spellEnd"/>
      <w:r w:rsidRPr="002A1CF6">
        <w:rPr>
          <w:rStyle w:val="s16"/>
          <w:rFonts w:ascii="Arial" w:hAnsi="Arial" w:cs="Arial"/>
          <w:color w:val="000000"/>
          <w:sz w:val="28"/>
          <w:szCs w:val="28"/>
        </w:rPr>
        <w:t xml:space="preserve"> de Electrodomésticos de Nuevo León;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6"/>
          <w:rFonts w:ascii="Arial" w:hAnsi="Arial" w:cs="Arial"/>
          <w:color w:val="000000"/>
          <w:sz w:val="28"/>
          <w:szCs w:val="28"/>
        </w:rPr>
        <w:t>Dr. Mario Alberto Garza Castillo,Secretario General de la Universidad Autónoma de Nuevo León (UANL); Julieta López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6"/>
          <w:rFonts w:ascii="Arial" w:hAnsi="Arial" w:cs="Arial"/>
          <w:color w:val="000000"/>
          <w:sz w:val="28"/>
          <w:szCs w:val="28"/>
        </w:rPr>
        <w:t>Bautista, Directora de Comunicación del Gobierno de Nuevo León;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6"/>
          <w:rFonts w:ascii="Arial" w:hAnsi="Arial" w:cs="Arial"/>
          <w:color w:val="000000"/>
          <w:sz w:val="28"/>
          <w:szCs w:val="28"/>
        </w:rPr>
        <w:t>Omar Méndez Castillo, Subsecretario de Atención Integral y Corresponsabilidad Social de la Secretaría de las Mujeres,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6"/>
          <w:rFonts w:ascii="Arial" w:hAnsi="Arial" w:cs="Arial"/>
          <w:color w:val="000000"/>
          <w:sz w:val="28"/>
          <w:szCs w:val="28"/>
        </w:rPr>
        <w:t>así como representantes de las principales universidades del área metropolitana, estudiantes y</w:t>
      </w:r>
      <w:r w:rsidRPr="002A1CF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A1CF6">
        <w:rPr>
          <w:rStyle w:val="s16"/>
          <w:rFonts w:ascii="Arial" w:hAnsi="Arial" w:cs="Arial"/>
          <w:color w:val="000000"/>
          <w:sz w:val="28"/>
          <w:szCs w:val="28"/>
        </w:rPr>
        <w:t>aliados estratégicos.</w:t>
      </w:r>
    </w:p>
    <w:p w14:paraId="11BB8ACA" w14:textId="0F10A1D8" w:rsidR="002706E6" w:rsidRPr="002A1CF6" w:rsidRDefault="002706E6" w:rsidP="002A1CF6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5C1F16DB" w14:textId="62C82BA4" w:rsidR="00FD6DD8" w:rsidRPr="002A1CF6" w:rsidRDefault="00FD6DD8" w:rsidP="002A1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sectPr w:rsidR="00FD6DD8" w:rsidRPr="002A1CF6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EF0E" w14:textId="77777777" w:rsidR="00566A3A" w:rsidRDefault="00566A3A">
      <w:r>
        <w:separator/>
      </w:r>
    </w:p>
  </w:endnote>
  <w:endnote w:type="continuationSeparator" w:id="0">
    <w:p w14:paraId="23CB2B3A" w14:textId="77777777" w:rsidR="00566A3A" w:rsidRDefault="0056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38B1" w14:textId="77777777" w:rsidR="00FD6DD8" w:rsidRDefault="00566A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5141B9B" wp14:editId="3F73C45A">
          <wp:simplePos x="0" y="0"/>
          <wp:positionH relativeFrom="column">
            <wp:posOffset>-1142995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99A4A8" w14:textId="77777777" w:rsidR="00FD6DD8" w:rsidRDefault="00FD6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84EB060" w14:textId="77777777" w:rsidR="00FD6DD8" w:rsidRDefault="00FD6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EFA6" w14:textId="77777777" w:rsidR="00566A3A" w:rsidRDefault="00566A3A">
      <w:r>
        <w:separator/>
      </w:r>
    </w:p>
  </w:footnote>
  <w:footnote w:type="continuationSeparator" w:id="0">
    <w:p w14:paraId="766838C5" w14:textId="77777777" w:rsidR="00566A3A" w:rsidRDefault="0056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DC4A" w14:textId="77777777" w:rsidR="00FD6DD8" w:rsidRDefault="00566A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0F6426" wp14:editId="6A81EAA8">
          <wp:simplePos x="0" y="0"/>
          <wp:positionH relativeFrom="column">
            <wp:posOffset>-1151886</wp:posOffset>
          </wp:positionH>
          <wp:positionV relativeFrom="paragraph">
            <wp:posOffset>-1170301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2D1765"/>
    <w:multiLevelType w:val="hybridMultilevel"/>
    <w:tmpl w:val="70BC3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1594">
    <w:abstractNumId w:val="0"/>
  </w:num>
  <w:num w:numId="2" w16cid:durableId="7468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D8"/>
    <w:rsid w:val="00195325"/>
    <w:rsid w:val="002706E6"/>
    <w:rsid w:val="002A1CF6"/>
    <w:rsid w:val="002C0000"/>
    <w:rsid w:val="004B0D91"/>
    <w:rsid w:val="004E216A"/>
    <w:rsid w:val="00566A3A"/>
    <w:rsid w:val="005B3037"/>
    <w:rsid w:val="007749AF"/>
    <w:rsid w:val="008C3A44"/>
    <w:rsid w:val="00A0135B"/>
    <w:rsid w:val="00E05509"/>
    <w:rsid w:val="00EE52A8"/>
    <w:rsid w:val="00FD6DD8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B4610"/>
  <w15:docId w15:val="{46957B47-307D-A448-8EE8-98D06BC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1">
    <w:name w:val="p1"/>
    <w:basedOn w:val="Normal"/>
    <w:rsid w:val="008C3A44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1">
    <w:name w:val="s1"/>
    <w:basedOn w:val="Fuentedeprrafopredeter"/>
    <w:rsid w:val="008C3A44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paragraph" w:customStyle="1" w:styleId="s15">
    <w:name w:val="s15"/>
    <w:basedOn w:val="Normal"/>
    <w:rsid w:val="002A1CF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s14">
    <w:name w:val="s14"/>
    <w:basedOn w:val="Fuentedeprrafopredeter"/>
    <w:rsid w:val="002A1CF6"/>
  </w:style>
  <w:style w:type="character" w:customStyle="1" w:styleId="apple-converted-space">
    <w:name w:val="apple-converted-space"/>
    <w:basedOn w:val="Fuentedeprrafopredeter"/>
    <w:rsid w:val="002A1CF6"/>
  </w:style>
  <w:style w:type="paragraph" w:customStyle="1" w:styleId="s17">
    <w:name w:val="s17"/>
    <w:basedOn w:val="Normal"/>
    <w:rsid w:val="002A1CF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s16">
    <w:name w:val="s16"/>
    <w:basedOn w:val="Fuentedeprrafopredeter"/>
    <w:rsid w:val="002A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2026-05-29T00:03:00Z</dcterms:created>
  <dcterms:modified xsi:type="dcterms:W3CDTF">2026-05-29T00:03:00Z</dcterms:modified>
</cp:coreProperties>
</file>