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99012A8" w:rsidR="009C0D7E" w:rsidRPr="004667B8" w:rsidRDefault="00B3603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CP/1761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6F2EA8CD" w:rsidR="009C0D7E" w:rsidRDefault="00AE055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bookmarkStart w:id="0" w:name="_GoBack"/>
      <w:bookmarkEnd w:id="0"/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5C90640" w14:textId="3AD276CE" w:rsidR="00AA4025" w:rsidRDefault="00C81070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81070">
        <w:rPr>
          <w:rFonts w:ascii="Arial" w:hAnsi="Arial" w:cs="Arial"/>
          <w:b/>
          <w:sz w:val="28"/>
          <w:szCs w:val="28"/>
        </w:rPr>
        <w:t>EN TEMPORADA DECEMBRINA BRINDAN SERVICIOS EN LÍNEA Y DE ATENCIÓN 24/7</w:t>
      </w:r>
    </w:p>
    <w:p w14:paraId="471D24E7" w14:textId="77777777" w:rsidR="00C81070" w:rsidRDefault="00C8107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62A96E1F" w:rsidR="00B07242" w:rsidRPr="0052602F" w:rsidRDefault="00C81070" w:rsidP="00C81070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C81070">
        <w:rPr>
          <w:rFonts w:ascii="Arial" w:hAnsi="Arial" w:cs="Arial"/>
          <w:i/>
          <w:sz w:val="24"/>
          <w:szCs w:val="24"/>
        </w:rPr>
        <w:t>Los servicios están enfocados a prevenir y atender las violencias contra las mujeres.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1372718B" w14:textId="68A045C5" w:rsidR="00C81070" w:rsidRPr="00C81070" w:rsidRDefault="000D7421" w:rsidP="00C8107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81070" w:rsidRPr="00C81070">
        <w:rPr>
          <w:rFonts w:ascii="Arial" w:hAnsi="Arial" w:cs="Arial"/>
          <w:sz w:val="28"/>
          <w:szCs w:val="28"/>
        </w:rPr>
        <w:t>El Gobierno del Estado de Nuevo León, a través de la Secretaría de las Mujeres, refuerza los servicios en línea a través de dos números únicos de atención, 9-1-1 para emergencias y 070 para asesoría, orientación y canalización, así como la atención presencial 24/7 en Centro Violeta Hospital Metropolitano y Centro Violeta en Hospital Materno infantil.</w:t>
      </w:r>
    </w:p>
    <w:p w14:paraId="287AA515" w14:textId="77777777" w:rsidR="00C81070" w:rsidRPr="00C81070" w:rsidRDefault="00C81070" w:rsidP="00C81070">
      <w:pPr>
        <w:jc w:val="both"/>
        <w:rPr>
          <w:rFonts w:ascii="Arial" w:hAnsi="Arial" w:cs="Arial"/>
          <w:sz w:val="28"/>
          <w:szCs w:val="28"/>
        </w:rPr>
      </w:pPr>
      <w:r w:rsidRPr="00C81070">
        <w:rPr>
          <w:rFonts w:ascii="Arial" w:hAnsi="Arial" w:cs="Arial"/>
          <w:sz w:val="28"/>
          <w:szCs w:val="28"/>
        </w:rPr>
        <w:t xml:space="preserve"> </w:t>
      </w:r>
    </w:p>
    <w:p w14:paraId="041BEA54" w14:textId="77777777" w:rsidR="00C81070" w:rsidRPr="00C81070" w:rsidRDefault="00C81070" w:rsidP="00C81070">
      <w:pPr>
        <w:jc w:val="both"/>
        <w:rPr>
          <w:rFonts w:ascii="Arial" w:hAnsi="Arial" w:cs="Arial"/>
          <w:sz w:val="28"/>
          <w:szCs w:val="28"/>
        </w:rPr>
      </w:pPr>
      <w:r w:rsidRPr="00C81070">
        <w:rPr>
          <w:rFonts w:ascii="Arial" w:hAnsi="Arial" w:cs="Arial"/>
          <w:sz w:val="28"/>
          <w:szCs w:val="28"/>
        </w:rPr>
        <w:t>De igual manera, se invita a la ciudadanía a utilizar y promover la línea telefónica de contención a masculinidades 070; un servicio especializado para la contención de hombres en crisis a través de atención emocional, prevención de conductas violentas y promoción de relaciones igualitarias y responsables.</w:t>
      </w:r>
    </w:p>
    <w:p w14:paraId="3DF947DF" w14:textId="77777777" w:rsidR="00C81070" w:rsidRPr="00C81070" w:rsidRDefault="00C81070" w:rsidP="00C81070">
      <w:pPr>
        <w:jc w:val="both"/>
        <w:rPr>
          <w:rFonts w:ascii="Arial" w:hAnsi="Arial" w:cs="Arial"/>
          <w:sz w:val="28"/>
          <w:szCs w:val="28"/>
        </w:rPr>
      </w:pPr>
      <w:r w:rsidRPr="00C81070">
        <w:rPr>
          <w:rFonts w:ascii="Arial" w:hAnsi="Arial" w:cs="Arial"/>
          <w:sz w:val="28"/>
          <w:szCs w:val="28"/>
        </w:rPr>
        <w:t xml:space="preserve"> </w:t>
      </w:r>
    </w:p>
    <w:p w14:paraId="1F47080F" w14:textId="77777777" w:rsidR="00C81070" w:rsidRPr="00C81070" w:rsidRDefault="00C81070" w:rsidP="00C81070">
      <w:pPr>
        <w:jc w:val="both"/>
        <w:rPr>
          <w:rFonts w:ascii="Arial" w:hAnsi="Arial" w:cs="Arial"/>
          <w:sz w:val="28"/>
          <w:szCs w:val="28"/>
        </w:rPr>
      </w:pPr>
      <w:r w:rsidRPr="00C81070">
        <w:rPr>
          <w:rFonts w:ascii="Arial" w:hAnsi="Arial" w:cs="Arial"/>
          <w:sz w:val="28"/>
          <w:szCs w:val="28"/>
        </w:rPr>
        <w:t>La Secretaría de las Mujeres informó además, que los servicios de atención 24/7 que se brindan en el Hospital Materno Infantil y en el Hospital Metropolitano, continuarán ofreciendo atención psicológica, legal, de orientación y de gestoría social.</w:t>
      </w:r>
    </w:p>
    <w:p w14:paraId="030CFD52" w14:textId="77777777" w:rsidR="00C81070" w:rsidRPr="00C81070" w:rsidRDefault="00C81070" w:rsidP="00C81070">
      <w:pPr>
        <w:jc w:val="both"/>
        <w:rPr>
          <w:rFonts w:ascii="Arial" w:hAnsi="Arial" w:cs="Arial"/>
          <w:sz w:val="28"/>
          <w:szCs w:val="28"/>
        </w:rPr>
      </w:pPr>
      <w:r w:rsidRPr="00C81070">
        <w:rPr>
          <w:rFonts w:ascii="Arial" w:hAnsi="Arial" w:cs="Arial"/>
          <w:sz w:val="28"/>
          <w:szCs w:val="28"/>
        </w:rPr>
        <w:t xml:space="preserve"> </w:t>
      </w:r>
    </w:p>
    <w:p w14:paraId="78763BE5" w14:textId="245EEC69" w:rsidR="00EA29FA" w:rsidRPr="0052602F" w:rsidRDefault="00C81070" w:rsidP="00C81070">
      <w:pPr>
        <w:jc w:val="both"/>
        <w:rPr>
          <w:rFonts w:ascii="Arial" w:hAnsi="Arial" w:cs="Arial"/>
          <w:sz w:val="28"/>
          <w:szCs w:val="28"/>
        </w:rPr>
      </w:pPr>
      <w:r w:rsidRPr="00C81070">
        <w:rPr>
          <w:rFonts w:ascii="Arial" w:hAnsi="Arial" w:cs="Arial"/>
          <w:sz w:val="28"/>
          <w:szCs w:val="28"/>
        </w:rPr>
        <w:t>La Secretaría de las Mujeres reitera su compromiso con la protección de los derechos de las mujeres, la prevención de la violencia y el fortalecimiento del bienestar de las mujeres, adolescentes y niñas de Nuevo León, para que vivan una vida libre de violencias.</w:t>
      </w:r>
    </w:p>
    <w:sectPr w:rsidR="00EA29FA" w:rsidRPr="0052602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602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4025"/>
    <w:rsid w:val="00AA6D55"/>
    <w:rsid w:val="00AD06C4"/>
    <w:rsid w:val="00AE0555"/>
    <w:rsid w:val="00AF03DD"/>
    <w:rsid w:val="00B01173"/>
    <w:rsid w:val="00B06482"/>
    <w:rsid w:val="00B07242"/>
    <w:rsid w:val="00B16EC6"/>
    <w:rsid w:val="00B20134"/>
    <w:rsid w:val="00B3603B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81070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73F137-15C8-4F30-9696-9CDC488D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6</cp:revision>
  <cp:lastPrinted>2016-10-21T20:06:00Z</cp:lastPrinted>
  <dcterms:created xsi:type="dcterms:W3CDTF">2025-12-19T15:29:00Z</dcterms:created>
  <dcterms:modified xsi:type="dcterms:W3CDTF">2025-12-19T16:55:00Z</dcterms:modified>
</cp:coreProperties>
</file>