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2CC9B7A8" w:rsidR="00EA29FA" w:rsidRPr="00C60FD1" w:rsidRDefault="00192031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CP/0184</w:t>
      </w:r>
      <w:bookmarkStart w:id="0" w:name="_GoBack"/>
      <w:bookmarkEnd w:id="0"/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27B1938A" w:rsidR="00703B09" w:rsidRDefault="00CF70BC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13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1117EE">
        <w:rPr>
          <w:rFonts w:ascii="Arial" w:hAnsi="Arial" w:cs="Arial"/>
          <w:sz w:val="22"/>
          <w:lang w:val="es-ES"/>
        </w:rPr>
        <w:t>febrero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1B2EDD6B" w14:textId="14EF8889" w:rsidR="00D123A7" w:rsidRDefault="00CF70BC" w:rsidP="00CF70BC">
      <w:pPr>
        <w:jc w:val="center"/>
        <w:rPr>
          <w:rFonts w:ascii="Arial" w:hAnsi="Arial" w:cs="Arial"/>
          <w:b/>
          <w:sz w:val="28"/>
          <w:szCs w:val="28"/>
        </w:rPr>
      </w:pPr>
      <w:r w:rsidRPr="00CF70BC">
        <w:rPr>
          <w:rFonts w:ascii="Arial" w:hAnsi="Arial" w:cs="Arial"/>
          <w:b/>
          <w:sz w:val="28"/>
          <w:szCs w:val="28"/>
        </w:rPr>
        <w:t>TURISMO, INNOVACIÓN Y CRECIMIENTO: NUEVO LEÓN PRESENTA SU ESTRATEGIA EN INCMTY 2025</w:t>
      </w:r>
    </w:p>
    <w:p w14:paraId="6E1279A8" w14:textId="77777777" w:rsidR="00CF70BC" w:rsidRPr="00221F80" w:rsidRDefault="00CF70BC" w:rsidP="00CF70BC">
      <w:pPr>
        <w:rPr>
          <w:rFonts w:ascii="Arial" w:hAnsi="Arial" w:cs="Arial"/>
          <w:b/>
          <w:sz w:val="22"/>
          <w:szCs w:val="22"/>
        </w:rPr>
      </w:pPr>
    </w:p>
    <w:p w14:paraId="153C1166" w14:textId="61928072" w:rsidR="00CF70BC" w:rsidRPr="00CF70BC" w:rsidRDefault="00CF70BC" w:rsidP="00CF70BC">
      <w:pPr>
        <w:pStyle w:val="Prrafodelista"/>
        <w:numPr>
          <w:ilvl w:val="0"/>
          <w:numId w:val="24"/>
        </w:numPr>
        <w:rPr>
          <w:rFonts w:ascii="Arial" w:hAnsi="Arial" w:cs="Arial"/>
          <w:i/>
        </w:rPr>
      </w:pPr>
      <w:r w:rsidRPr="00CF70BC">
        <w:rPr>
          <w:rFonts w:ascii="Arial" w:hAnsi="Arial" w:cs="Arial"/>
          <w:i/>
        </w:rPr>
        <w:t>Nuevo León refuerza su liderazgo en turismo con proyectos estratégicos de inversión, innovación y sostenibilidad.</w:t>
      </w:r>
    </w:p>
    <w:p w14:paraId="126C96D3" w14:textId="3C7439CA" w:rsidR="00394AB5" w:rsidRPr="00CF70BC" w:rsidRDefault="00CF70BC" w:rsidP="00CF70BC">
      <w:pPr>
        <w:pStyle w:val="Prrafodelista"/>
        <w:numPr>
          <w:ilvl w:val="0"/>
          <w:numId w:val="24"/>
        </w:numPr>
        <w:rPr>
          <w:rFonts w:ascii="Arial" w:hAnsi="Arial" w:cs="Arial"/>
          <w:i/>
        </w:rPr>
      </w:pPr>
      <w:r w:rsidRPr="00CF70BC">
        <w:rPr>
          <w:rFonts w:ascii="Arial" w:hAnsi="Arial" w:cs="Arial"/>
          <w:i/>
        </w:rPr>
        <w:t>La Secretaría de Turismo presentó nuevas iniciativas para potenciar la conectividad, el turismo de reuniones y la digitalización del sector.</w:t>
      </w:r>
    </w:p>
    <w:p w14:paraId="460C2141" w14:textId="77777777" w:rsidR="00CF70BC" w:rsidRPr="00CF70BC" w:rsidRDefault="00CF70BC" w:rsidP="00CF70BC">
      <w:pPr>
        <w:pStyle w:val="Prrafodelista"/>
        <w:spacing w:after="0" w:line="240" w:lineRule="auto"/>
        <w:ind w:left="0"/>
        <w:rPr>
          <w:rFonts w:ascii="Arial" w:hAnsi="Arial" w:cs="Arial"/>
          <w:i/>
        </w:rPr>
      </w:pPr>
    </w:p>
    <w:p w14:paraId="5DF3BF71" w14:textId="77777777" w:rsidR="00CF70BC" w:rsidRDefault="00EA29FA" w:rsidP="00CF70BC">
      <w:pPr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394AB5">
        <w:rPr>
          <w:rFonts w:ascii="Arial" w:hAnsi="Arial" w:cs="Arial"/>
          <w:b/>
          <w:sz w:val="28"/>
          <w:szCs w:val="28"/>
        </w:rPr>
        <w:t xml:space="preserve"> </w:t>
      </w:r>
      <w:r w:rsidR="00CF70BC" w:rsidRPr="00CF70BC">
        <w:rPr>
          <w:rFonts w:ascii="Arial" w:hAnsi="Arial" w:cs="Arial"/>
          <w:sz w:val="28"/>
          <w:szCs w:val="28"/>
        </w:rPr>
        <w:t xml:space="preserve">Nuevo León fortalece su posicionamiento como un referente en turismo de negocios, innovación y sostenibilidad, al presentar sus estrategias y proyectos clave en el marco de </w:t>
      </w:r>
      <w:proofErr w:type="spellStart"/>
      <w:r w:rsidR="00CF70BC" w:rsidRPr="00CF70BC">
        <w:rPr>
          <w:rFonts w:ascii="Arial" w:hAnsi="Arial" w:cs="Arial"/>
          <w:sz w:val="28"/>
          <w:szCs w:val="28"/>
        </w:rPr>
        <w:t>incMTY</w:t>
      </w:r>
      <w:proofErr w:type="spellEnd"/>
      <w:r w:rsidR="00CF70BC" w:rsidRPr="00CF70BC">
        <w:rPr>
          <w:rFonts w:ascii="Arial" w:hAnsi="Arial" w:cs="Arial"/>
          <w:sz w:val="28"/>
          <w:szCs w:val="28"/>
        </w:rPr>
        <w:t xml:space="preserve"> 2025.</w:t>
      </w:r>
    </w:p>
    <w:p w14:paraId="1DC930D3" w14:textId="77777777" w:rsidR="00CF70BC" w:rsidRDefault="00CF70BC" w:rsidP="00CF70BC">
      <w:pPr>
        <w:rPr>
          <w:rFonts w:ascii="Arial" w:hAnsi="Arial" w:cs="Arial"/>
          <w:sz w:val="28"/>
          <w:szCs w:val="28"/>
        </w:rPr>
      </w:pPr>
    </w:p>
    <w:p w14:paraId="7DDDCF76" w14:textId="288A6D5E" w:rsidR="00CF70BC" w:rsidRDefault="00CF70BC" w:rsidP="00CF70BC">
      <w:pPr>
        <w:rPr>
          <w:rFonts w:ascii="Arial" w:hAnsi="Arial" w:cs="Arial"/>
          <w:sz w:val="28"/>
          <w:szCs w:val="28"/>
        </w:rPr>
      </w:pPr>
      <w:r w:rsidRPr="00CF70BC">
        <w:rPr>
          <w:rFonts w:ascii="Arial" w:hAnsi="Arial" w:cs="Arial"/>
          <w:sz w:val="28"/>
          <w:szCs w:val="28"/>
        </w:rPr>
        <w:t xml:space="preserve">Durante la rueda de prensa, la Secretaria de Turismo </w:t>
      </w:r>
      <w:r>
        <w:rPr>
          <w:rFonts w:ascii="Arial" w:hAnsi="Arial" w:cs="Arial"/>
          <w:sz w:val="28"/>
          <w:szCs w:val="28"/>
        </w:rPr>
        <w:t>del Estado</w:t>
      </w:r>
      <w:r w:rsidRPr="00CF70BC">
        <w:rPr>
          <w:rFonts w:ascii="Arial" w:hAnsi="Arial" w:cs="Arial"/>
          <w:sz w:val="28"/>
          <w:szCs w:val="28"/>
        </w:rPr>
        <w:t xml:space="preserve">, Maricarmen Martínez Villarreal, destacó el impacto </w:t>
      </w:r>
      <w:r>
        <w:rPr>
          <w:rFonts w:ascii="Arial" w:hAnsi="Arial" w:cs="Arial"/>
          <w:sz w:val="28"/>
          <w:szCs w:val="28"/>
        </w:rPr>
        <w:t>del turismo</w:t>
      </w:r>
      <w:r w:rsidRPr="00CF70BC">
        <w:rPr>
          <w:rFonts w:ascii="Arial" w:hAnsi="Arial" w:cs="Arial"/>
          <w:sz w:val="28"/>
          <w:szCs w:val="28"/>
        </w:rPr>
        <w:t xml:space="preserve"> en la economía estatal y la importancia de consolidar alianzas estratégicas e inversión en infraestructura turística.</w:t>
      </w:r>
    </w:p>
    <w:p w14:paraId="4A62D6CF" w14:textId="77777777" w:rsidR="00CF70BC" w:rsidRPr="00CF70BC" w:rsidRDefault="00CF70BC" w:rsidP="00CF70BC">
      <w:pPr>
        <w:jc w:val="both"/>
        <w:rPr>
          <w:rFonts w:ascii="Arial" w:hAnsi="Arial" w:cs="Arial"/>
          <w:sz w:val="28"/>
          <w:szCs w:val="28"/>
        </w:rPr>
      </w:pPr>
    </w:p>
    <w:p w14:paraId="416CE8AA" w14:textId="1FF44FD2" w:rsidR="00CF70BC" w:rsidRPr="00CF70BC" w:rsidRDefault="00CF70BC" w:rsidP="00CF70BC">
      <w:pPr>
        <w:jc w:val="both"/>
        <w:rPr>
          <w:rFonts w:ascii="Arial" w:hAnsi="Arial" w:cs="Arial"/>
          <w:sz w:val="28"/>
          <w:szCs w:val="28"/>
        </w:rPr>
      </w:pPr>
      <w:r w:rsidRPr="00CF70BC">
        <w:rPr>
          <w:rFonts w:ascii="Arial" w:hAnsi="Arial" w:cs="Arial"/>
          <w:sz w:val="28"/>
          <w:szCs w:val="28"/>
        </w:rPr>
        <w:t xml:space="preserve">“El turismo en Nuevo León es un motor de crecimiento. Conectamos inversión, innovación y sostenibilidad para fortalecer la competitividad del estado. Hoy, reafirmamos nuestro compromiso con el desarrollo de un turismo que genere oportunidades y resultados medibles”, expresó la </w:t>
      </w:r>
      <w:r>
        <w:rPr>
          <w:rFonts w:ascii="Arial" w:hAnsi="Arial" w:cs="Arial"/>
          <w:sz w:val="28"/>
          <w:szCs w:val="28"/>
        </w:rPr>
        <w:t>funcionaria</w:t>
      </w:r>
      <w:r w:rsidRPr="00CF70BC">
        <w:rPr>
          <w:rFonts w:ascii="Arial" w:hAnsi="Arial" w:cs="Arial"/>
          <w:sz w:val="28"/>
          <w:szCs w:val="28"/>
        </w:rPr>
        <w:t>.</w:t>
      </w:r>
    </w:p>
    <w:p w14:paraId="0A2692E9" w14:textId="77777777" w:rsidR="00CF70BC" w:rsidRPr="00CF70BC" w:rsidRDefault="00CF70BC" w:rsidP="00CF70BC">
      <w:pPr>
        <w:jc w:val="both"/>
        <w:rPr>
          <w:rFonts w:ascii="Arial" w:hAnsi="Arial" w:cs="Arial"/>
          <w:sz w:val="28"/>
          <w:szCs w:val="28"/>
        </w:rPr>
      </w:pPr>
      <w:r w:rsidRPr="00CF70BC">
        <w:rPr>
          <w:rFonts w:ascii="Arial" w:hAnsi="Arial" w:cs="Arial"/>
          <w:sz w:val="28"/>
          <w:szCs w:val="28"/>
        </w:rPr>
        <w:t xml:space="preserve"> </w:t>
      </w:r>
    </w:p>
    <w:p w14:paraId="04DE9D42" w14:textId="77777777" w:rsidR="00CF70BC" w:rsidRDefault="00CF70BC" w:rsidP="00CF70BC">
      <w:pPr>
        <w:jc w:val="both"/>
        <w:rPr>
          <w:rFonts w:ascii="Arial" w:hAnsi="Arial" w:cs="Arial"/>
          <w:sz w:val="28"/>
          <w:szCs w:val="28"/>
        </w:rPr>
      </w:pPr>
      <w:r w:rsidRPr="00CF70BC">
        <w:rPr>
          <w:rFonts w:ascii="Arial" w:hAnsi="Arial" w:cs="Arial"/>
          <w:sz w:val="28"/>
          <w:szCs w:val="28"/>
        </w:rPr>
        <w:t>Nuevo León: Un ecosistema turístico en expansión</w:t>
      </w:r>
    </w:p>
    <w:p w14:paraId="4CD799F7" w14:textId="77777777" w:rsidR="00CF70BC" w:rsidRPr="00CF70BC" w:rsidRDefault="00CF70BC" w:rsidP="00CF70BC">
      <w:pPr>
        <w:jc w:val="both"/>
        <w:rPr>
          <w:rFonts w:ascii="Arial" w:hAnsi="Arial" w:cs="Arial"/>
          <w:sz w:val="28"/>
          <w:szCs w:val="28"/>
        </w:rPr>
      </w:pPr>
    </w:p>
    <w:p w14:paraId="6B43B1AF" w14:textId="50B4EF7D" w:rsidR="00CF70BC" w:rsidRPr="00CF70BC" w:rsidRDefault="00CF70BC" w:rsidP="00CF70BC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sz w:val="28"/>
          <w:szCs w:val="28"/>
        </w:rPr>
      </w:pPr>
      <w:r w:rsidRPr="00CF70BC">
        <w:rPr>
          <w:rFonts w:ascii="Arial" w:hAnsi="Arial" w:cs="Arial"/>
          <w:sz w:val="28"/>
          <w:szCs w:val="28"/>
        </w:rPr>
        <w:t>Crecimiento económico del sector: En 2024, la derrama económica gen</w:t>
      </w:r>
      <w:r>
        <w:rPr>
          <w:rFonts w:ascii="Arial" w:hAnsi="Arial" w:cs="Arial"/>
          <w:sz w:val="28"/>
          <w:szCs w:val="28"/>
        </w:rPr>
        <w:t xml:space="preserve">erada por el turismo alcanzó 27 mil </w:t>
      </w:r>
      <w:r w:rsidRPr="00CF70BC">
        <w:rPr>
          <w:rFonts w:ascii="Arial" w:hAnsi="Arial" w:cs="Arial"/>
          <w:sz w:val="28"/>
          <w:szCs w:val="28"/>
        </w:rPr>
        <w:t>489 millones de pesos, consolidando al estado como un destino estratégico.</w:t>
      </w:r>
    </w:p>
    <w:p w14:paraId="1F047612" w14:textId="0DB36ED5" w:rsidR="00CF70BC" w:rsidRPr="00CF70BC" w:rsidRDefault="00CF70BC" w:rsidP="00CF70BC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sz w:val="28"/>
          <w:szCs w:val="28"/>
        </w:rPr>
      </w:pPr>
      <w:r w:rsidRPr="00CF70BC">
        <w:rPr>
          <w:rFonts w:ascii="Arial" w:hAnsi="Arial" w:cs="Arial"/>
          <w:sz w:val="28"/>
          <w:szCs w:val="28"/>
        </w:rPr>
        <w:t>Conectividad aérea en ascenso: El Aeropuerto Internacional de Monterrey movilizó</w:t>
      </w:r>
      <w:r>
        <w:rPr>
          <w:rFonts w:ascii="Arial" w:hAnsi="Arial" w:cs="Arial"/>
          <w:sz w:val="28"/>
          <w:szCs w:val="28"/>
        </w:rPr>
        <w:t xml:space="preserve"> 13 millones 326 mil </w:t>
      </w:r>
      <w:r w:rsidRPr="00CF70BC">
        <w:rPr>
          <w:rFonts w:ascii="Arial" w:hAnsi="Arial" w:cs="Arial"/>
          <w:sz w:val="28"/>
          <w:szCs w:val="28"/>
        </w:rPr>
        <w:t xml:space="preserve">936 pasajeros en 2024, </w:t>
      </w:r>
      <w:r w:rsidRPr="00CF70BC">
        <w:rPr>
          <w:rFonts w:ascii="Arial" w:hAnsi="Arial" w:cs="Arial"/>
          <w:sz w:val="28"/>
          <w:szCs w:val="28"/>
        </w:rPr>
        <w:lastRenderedPageBreak/>
        <w:t xml:space="preserve">reafirmando su posición como el </w:t>
      </w:r>
      <w:proofErr w:type="spellStart"/>
      <w:r w:rsidRPr="00CF70BC">
        <w:rPr>
          <w:rFonts w:ascii="Arial" w:hAnsi="Arial" w:cs="Arial"/>
          <w:sz w:val="28"/>
          <w:szCs w:val="28"/>
        </w:rPr>
        <w:t>hub</w:t>
      </w:r>
      <w:proofErr w:type="spellEnd"/>
      <w:r w:rsidRPr="00CF70BC">
        <w:rPr>
          <w:rFonts w:ascii="Arial" w:hAnsi="Arial" w:cs="Arial"/>
          <w:sz w:val="28"/>
          <w:szCs w:val="28"/>
        </w:rPr>
        <w:t xml:space="preserve"> de interconexión aérea más importante del norte del país y sur de Texas.</w:t>
      </w:r>
    </w:p>
    <w:p w14:paraId="09324ECF" w14:textId="69A8EB7D" w:rsidR="00CF70BC" w:rsidRPr="00CF70BC" w:rsidRDefault="00CF70BC" w:rsidP="00CF70BC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sz w:val="28"/>
          <w:szCs w:val="28"/>
        </w:rPr>
      </w:pPr>
      <w:r w:rsidRPr="00CF70BC">
        <w:rPr>
          <w:rFonts w:ascii="Tahoma" w:hAnsi="Tahoma" w:cs="Tahoma"/>
          <w:sz w:val="28"/>
          <w:szCs w:val="28"/>
        </w:rPr>
        <w:t>⁠</w:t>
      </w:r>
      <w:r w:rsidRPr="00CF70BC">
        <w:rPr>
          <w:rFonts w:ascii="Arial" w:hAnsi="Arial" w:cs="Arial"/>
          <w:sz w:val="28"/>
          <w:szCs w:val="28"/>
        </w:rPr>
        <w:t>Turismo de reuniones en expansión: La ocupación hotelera cerró el añ</w:t>
      </w:r>
      <w:r>
        <w:rPr>
          <w:rFonts w:ascii="Arial" w:hAnsi="Arial" w:cs="Arial"/>
          <w:sz w:val="28"/>
          <w:szCs w:val="28"/>
        </w:rPr>
        <w:t>o con 63 por ciento</w:t>
      </w:r>
      <w:r w:rsidRPr="00CF70BC">
        <w:rPr>
          <w:rFonts w:ascii="Arial" w:hAnsi="Arial" w:cs="Arial"/>
          <w:sz w:val="28"/>
          <w:szCs w:val="28"/>
        </w:rPr>
        <w:t>, impulsada por la llegada de congresos y convenciones de alto nivel.</w:t>
      </w:r>
    </w:p>
    <w:p w14:paraId="6A060C80" w14:textId="77777777" w:rsidR="00CF70BC" w:rsidRPr="00CF70BC" w:rsidRDefault="00CF70BC" w:rsidP="00CF70BC">
      <w:pPr>
        <w:jc w:val="both"/>
        <w:rPr>
          <w:rFonts w:ascii="Arial" w:hAnsi="Arial" w:cs="Arial"/>
          <w:sz w:val="28"/>
          <w:szCs w:val="28"/>
        </w:rPr>
      </w:pPr>
      <w:r w:rsidRPr="00CF70BC">
        <w:rPr>
          <w:rFonts w:ascii="Arial" w:hAnsi="Arial" w:cs="Arial"/>
          <w:sz w:val="28"/>
          <w:szCs w:val="28"/>
        </w:rPr>
        <w:t xml:space="preserve"> </w:t>
      </w:r>
    </w:p>
    <w:p w14:paraId="051A7846" w14:textId="77777777" w:rsidR="00CF70BC" w:rsidRDefault="00CF70BC" w:rsidP="00CF70BC">
      <w:pPr>
        <w:jc w:val="both"/>
        <w:rPr>
          <w:rFonts w:ascii="Arial" w:hAnsi="Arial" w:cs="Arial"/>
          <w:sz w:val="28"/>
          <w:szCs w:val="28"/>
        </w:rPr>
      </w:pPr>
      <w:r w:rsidRPr="00CF70BC">
        <w:rPr>
          <w:rFonts w:ascii="Arial" w:hAnsi="Arial" w:cs="Arial"/>
          <w:sz w:val="28"/>
          <w:szCs w:val="28"/>
        </w:rPr>
        <w:t>Como parte de la visión de Nuevo León hacia un turismo innovador y sustentable, la Secretaría presentó proyectos estratégicos que fortalecerán la oferta turística del estado:</w:t>
      </w:r>
    </w:p>
    <w:p w14:paraId="628A099E" w14:textId="77777777" w:rsidR="00CF70BC" w:rsidRPr="00CF70BC" w:rsidRDefault="00CF70BC" w:rsidP="00CF70BC">
      <w:pPr>
        <w:jc w:val="both"/>
        <w:rPr>
          <w:rFonts w:ascii="Arial" w:hAnsi="Arial" w:cs="Arial"/>
          <w:sz w:val="28"/>
          <w:szCs w:val="28"/>
        </w:rPr>
      </w:pPr>
    </w:p>
    <w:p w14:paraId="6384CCE0" w14:textId="5F25AC2F" w:rsidR="00CF70BC" w:rsidRPr="00CF70BC" w:rsidRDefault="00CF70BC" w:rsidP="00CF70BC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sz w:val="28"/>
          <w:szCs w:val="28"/>
        </w:rPr>
      </w:pPr>
      <w:r w:rsidRPr="00CF70BC">
        <w:rPr>
          <w:rFonts w:ascii="Arial" w:hAnsi="Arial" w:cs="Arial"/>
          <w:sz w:val="28"/>
          <w:szCs w:val="28"/>
        </w:rPr>
        <w:t>Pabellón de Inversión Turística: Espacio para conectar inversionistas con proyectos de alto impacto en infraestructura y turismo de reuniones.</w:t>
      </w:r>
    </w:p>
    <w:p w14:paraId="78B49718" w14:textId="151EA570" w:rsidR="00CF70BC" w:rsidRPr="00CF70BC" w:rsidRDefault="00CF70BC" w:rsidP="00CF70BC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sz w:val="28"/>
          <w:szCs w:val="28"/>
        </w:rPr>
      </w:pPr>
      <w:r w:rsidRPr="00CF70BC">
        <w:rPr>
          <w:rFonts w:ascii="Arial" w:hAnsi="Arial" w:cs="Arial"/>
          <w:sz w:val="28"/>
          <w:szCs w:val="28"/>
        </w:rPr>
        <w:t>Parque del Agua: Desarrollo de ecoturismo sustentable para conservación del medio ambiente y promoción del turismo de naturaleza.</w:t>
      </w:r>
    </w:p>
    <w:p w14:paraId="43157F3C" w14:textId="28DB489A" w:rsidR="00CF70BC" w:rsidRPr="00CF70BC" w:rsidRDefault="00CF70BC" w:rsidP="00CF70BC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sz w:val="28"/>
          <w:szCs w:val="28"/>
        </w:rPr>
      </w:pPr>
      <w:r w:rsidRPr="00CF70BC">
        <w:rPr>
          <w:rFonts w:ascii="Arial" w:hAnsi="Arial" w:cs="Arial"/>
          <w:sz w:val="28"/>
          <w:szCs w:val="28"/>
        </w:rPr>
        <w:t>Aplicación "Pasaporte Nuevo León": Plataforma digital que facilita la experiencia de los visitantes con información y servicios turísticos.</w:t>
      </w:r>
    </w:p>
    <w:p w14:paraId="2ABF0308" w14:textId="61D05C50" w:rsidR="00CF70BC" w:rsidRPr="00CF70BC" w:rsidRDefault="00CF70BC" w:rsidP="00CF70BC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sz w:val="28"/>
          <w:szCs w:val="28"/>
        </w:rPr>
      </w:pPr>
      <w:r w:rsidRPr="00CF70BC">
        <w:rPr>
          <w:rFonts w:ascii="Arial" w:hAnsi="Arial" w:cs="Arial"/>
          <w:sz w:val="28"/>
          <w:szCs w:val="28"/>
        </w:rPr>
        <w:t>Observatorio Turístico y DASHA: Herramientas tecnológicas para la toma de decisiones basadas en análisis de datos del sector.</w:t>
      </w:r>
    </w:p>
    <w:p w14:paraId="7CE40266" w14:textId="77777777" w:rsidR="00CF70BC" w:rsidRPr="00CF70BC" w:rsidRDefault="00CF70BC" w:rsidP="00CF70BC">
      <w:pPr>
        <w:jc w:val="both"/>
        <w:rPr>
          <w:rFonts w:ascii="Arial" w:hAnsi="Arial" w:cs="Arial"/>
          <w:sz w:val="28"/>
          <w:szCs w:val="28"/>
        </w:rPr>
      </w:pPr>
      <w:r w:rsidRPr="00CF70BC">
        <w:rPr>
          <w:rFonts w:ascii="Arial" w:hAnsi="Arial" w:cs="Arial"/>
          <w:sz w:val="28"/>
          <w:szCs w:val="28"/>
        </w:rPr>
        <w:t xml:space="preserve"> </w:t>
      </w:r>
    </w:p>
    <w:p w14:paraId="285A051D" w14:textId="77777777" w:rsidR="00CF70BC" w:rsidRDefault="00CF70BC" w:rsidP="00CF70BC">
      <w:pPr>
        <w:jc w:val="both"/>
        <w:rPr>
          <w:rFonts w:ascii="Arial" w:hAnsi="Arial" w:cs="Arial"/>
          <w:sz w:val="28"/>
          <w:szCs w:val="28"/>
        </w:rPr>
      </w:pPr>
      <w:r w:rsidRPr="00CF70BC">
        <w:rPr>
          <w:rFonts w:ascii="Arial" w:hAnsi="Arial" w:cs="Arial"/>
          <w:sz w:val="28"/>
          <w:szCs w:val="28"/>
        </w:rPr>
        <w:t>A través de alianzas con instituciones académicas y tecnológicas, como la Universidad Autónoma de Nuevo León (UANL), Nuevo León refuerza su liderazgo en el desarrollo de prácticas innovadoras y modelos sostenibles en turismo.</w:t>
      </w:r>
    </w:p>
    <w:p w14:paraId="594E37C6" w14:textId="77777777" w:rsidR="00CF70BC" w:rsidRDefault="00CF70BC" w:rsidP="00CF70BC">
      <w:pPr>
        <w:jc w:val="both"/>
        <w:rPr>
          <w:rFonts w:ascii="Arial" w:hAnsi="Arial" w:cs="Arial"/>
          <w:sz w:val="28"/>
          <w:szCs w:val="28"/>
        </w:rPr>
      </w:pPr>
    </w:p>
    <w:p w14:paraId="09738F92" w14:textId="2082E9C0" w:rsidR="00CF70BC" w:rsidRDefault="00CF70BC" w:rsidP="00CF70BC">
      <w:pPr>
        <w:jc w:val="both"/>
        <w:rPr>
          <w:rFonts w:ascii="Arial" w:hAnsi="Arial" w:cs="Arial"/>
          <w:sz w:val="28"/>
          <w:szCs w:val="28"/>
        </w:rPr>
      </w:pPr>
      <w:r w:rsidRPr="00CF70BC">
        <w:rPr>
          <w:rFonts w:ascii="Arial" w:hAnsi="Arial" w:cs="Arial"/>
          <w:sz w:val="28"/>
          <w:szCs w:val="28"/>
        </w:rPr>
        <w:lastRenderedPageBreak/>
        <w:t>“El turismo de innovación y sostenibilidad, es el presente y el futuro de Nuevo León. Estamos creando un destino competitivo, conectado y con una visión clara de crecimiento”, afirmó Martínez Villarreal.</w:t>
      </w:r>
    </w:p>
    <w:p w14:paraId="30CC884F" w14:textId="77777777" w:rsidR="00CF70BC" w:rsidRPr="00CF70BC" w:rsidRDefault="00CF70BC" w:rsidP="00CF70BC">
      <w:pPr>
        <w:jc w:val="both"/>
        <w:rPr>
          <w:rFonts w:ascii="Arial" w:hAnsi="Arial" w:cs="Arial"/>
          <w:sz w:val="28"/>
          <w:szCs w:val="28"/>
        </w:rPr>
      </w:pPr>
    </w:p>
    <w:p w14:paraId="065FE6AC" w14:textId="31579BF9" w:rsidR="00394AB5" w:rsidRPr="00394AB5" w:rsidRDefault="00CF70BC" w:rsidP="00CF70BC">
      <w:pPr>
        <w:jc w:val="both"/>
        <w:rPr>
          <w:rFonts w:ascii="Arial" w:hAnsi="Arial" w:cs="Arial"/>
          <w:sz w:val="28"/>
          <w:szCs w:val="28"/>
        </w:rPr>
      </w:pPr>
      <w:r w:rsidRPr="00CF70BC">
        <w:rPr>
          <w:rFonts w:ascii="Arial" w:hAnsi="Arial" w:cs="Arial"/>
          <w:sz w:val="28"/>
          <w:szCs w:val="28"/>
        </w:rPr>
        <w:t>Con estas iniciativas, Nuevo León consolida su liderazgo en turismo de negocios y experiencias sostenibles, proyectando al estado como un referente a nivel nacional e internacional.</w:t>
      </w:r>
    </w:p>
    <w:p w14:paraId="2821045E" w14:textId="77777777" w:rsidR="00394AB5" w:rsidRPr="00394AB5" w:rsidRDefault="00394AB5" w:rsidP="00CF70BC">
      <w:pPr>
        <w:jc w:val="both"/>
        <w:rPr>
          <w:rFonts w:ascii="Arial" w:hAnsi="Arial" w:cs="Arial"/>
          <w:sz w:val="28"/>
          <w:szCs w:val="28"/>
        </w:rPr>
      </w:pPr>
    </w:p>
    <w:p w14:paraId="78763BE5" w14:textId="18254CBB" w:rsidR="00EA29FA" w:rsidRPr="00EA29FA" w:rsidRDefault="00EA29FA" w:rsidP="00CF70BC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8E6F6C" w14:textId="77777777" w:rsidR="006F5044" w:rsidRDefault="006F5044" w:rsidP="00E83348">
      <w:r>
        <w:separator/>
      </w:r>
    </w:p>
  </w:endnote>
  <w:endnote w:type="continuationSeparator" w:id="0">
    <w:p w14:paraId="6E2A888C" w14:textId="77777777" w:rsidR="006F5044" w:rsidRDefault="006F5044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68E0A9" w14:textId="77777777" w:rsidR="006F5044" w:rsidRDefault="006F5044" w:rsidP="00E83348">
      <w:r>
        <w:separator/>
      </w:r>
    </w:p>
  </w:footnote>
  <w:footnote w:type="continuationSeparator" w:id="0">
    <w:p w14:paraId="0D8EF6B7" w14:textId="77777777" w:rsidR="006F5044" w:rsidRDefault="006F5044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A0D3E"/>
    <w:multiLevelType w:val="hybridMultilevel"/>
    <w:tmpl w:val="522E46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E80DBE"/>
    <w:multiLevelType w:val="hybridMultilevel"/>
    <w:tmpl w:val="D1C04F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2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9F6278"/>
    <w:multiLevelType w:val="hybridMultilevel"/>
    <w:tmpl w:val="C2E41A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21"/>
  </w:num>
  <w:num w:numId="7">
    <w:abstractNumId w:val="12"/>
  </w:num>
  <w:num w:numId="8">
    <w:abstractNumId w:val="16"/>
  </w:num>
  <w:num w:numId="9">
    <w:abstractNumId w:val="18"/>
  </w:num>
  <w:num w:numId="10">
    <w:abstractNumId w:val="6"/>
  </w:num>
  <w:num w:numId="11">
    <w:abstractNumId w:val="11"/>
  </w:num>
  <w:num w:numId="12">
    <w:abstractNumId w:val="1"/>
  </w:num>
  <w:num w:numId="13">
    <w:abstractNumId w:val="9"/>
  </w:num>
  <w:num w:numId="14">
    <w:abstractNumId w:val="20"/>
  </w:num>
  <w:num w:numId="15">
    <w:abstractNumId w:val="19"/>
  </w:num>
  <w:num w:numId="16">
    <w:abstractNumId w:val="22"/>
  </w:num>
  <w:num w:numId="17">
    <w:abstractNumId w:val="5"/>
  </w:num>
  <w:num w:numId="18">
    <w:abstractNumId w:val="14"/>
  </w:num>
  <w:num w:numId="19">
    <w:abstractNumId w:val="2"/>
  </w:num>
  <w:num w:numId="20">
    <w:abstractNumId w:val="13"/>
  </w:num>
  <w:num w:numId="21">
    <w:abstractNumId w:val="23"/>
  </w:num>
  <w:num w:numId="22">
    <w:abstractNumId w:val="0"/>
  </w:num>
  <w:num w:numId="23">
    <w:abstractNumId w:val="15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031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AF6875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CF70BC"/>
    <w:rsid w:val="00D07965"/>
    <w:rsid w:val="00D10FF3"/>
    <w:rsid w:val="00D123A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96177E-997D-4CC9-BF34-F87D12731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474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Rosalinda Tovar Barboza</cp:lastModifiedBy>
  <cp:revision>3</cp:revision>
  <cp:lastPrinted>2016-10-21T20:06:00Z</cp:lastPrinted>
  <dcterms:created xsi:type="dcterms:W3CDTF">2025-02-13T19:42:00Z</dcterms:created>
  <dcterms:modified xsi:type="dcterms:W3CDTF">2025-02-13T20:07:00Z</dcterms:modified>
</cp:coreProperties>
</file>