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0F9545A" w:rsidR="00EA29FA" w:rsidRPr="00C60FD1" w:rsidRDefault="004166C3" w:rsidP="00F7608B">
      <w:pPr>
        <w:jc w:val="right"/>
        <w:rPr>
          <w:rFonts w:ascii="Arial" w:hAnsi="Arial" w:cs="Arial"/>
          <w:b/>
          <w:sz w:val="22"/>
          <w:lang w:val="es-ES"/>
        </w:rPr>
      </w:pPr>
      <w:r>
        <w:rPr>
          <w:rFonts w:ascii="Arial" w:hAnsi="Arial" w:cs="Arial"/>
          <w:b/>
          <w:sz w:val="22"/>
          <w:lang w:val="es-ES"/>
        </w:rPr>
        <w:t>CP/</w:t>
      </w:r>
      <w:r w:rsidR="001313B3">
        <w:rPr>
          <w:rFonts w:ascii="Arial" w:hAnsi="Arial" w:cs="Arial"/>
          <w:b/>
          <w:sz w:val="22"/>
          <w:lang w:val="es-ES"/>
        </w:rPr>
        <w:t>0088</w:t>
      </w:r>
      <w:r w:rsidR="000734CE">
        <w:rPr>
          <w:rFonts w:ascii="Arial" w:hAnsi="Arial" w:cs="Arial"/>
          <w:b/>
          <w:sz w:val="22"/>
          <w:lang w:val="es-ES"/>
        </w:rPr>
        <w:t>/2026</w:t>
      </w:r>
    </w:p>
    <w:p w14:paraId="695E3F55" w14:textId="462ED329" w:rsidR="00703B09" w:rsidRDefault="001313B3"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34321535" w:rsidR="00AF3636" w:rsidRDefault="001313B3" w:rsidP="00AF3636">
      <w:pPr>
        <w:jc w:val="center"/>
        <w:rPr>
          <w:rFonts w:ascii="Arial" w:hAnsi="Arial" w:cs="Arial"/>
          <w:b/>
          <w:sz w:val="28"/>
          <w:szCs w:val="28"/>
        </w:rPr>
      </w:pPr>
      <w:bookmarkStart w:id="0" w:name="_GoBack"/>
      <w:r w:rsidRPr="001313B3">
        <w:rPr>
          <w:rFonts w:ascii="Arial" w:hAnsi="Arial" w:cs="Arial"/>
          <w:b/>
          <w:sz w:val="28"/>
          <w:szCs w:val="28"/>
        </w:rPr>
        <w:t>MANTIENE NL ÍNDICE DELICTIVO POR DEBAJO DE LA MEDIA NACIONAL</w:t>
      </w:r>
    </w:p>
    <w:p w14:paraId="170A2046" w14:textId="77777777" w:rsidR="00AF3636" w:rsidRPr="00221F80" w:rsidRDefault="00AF3636" w:rsidP="00524D74">
      <w:pPr>
        <w:rPr>
          <w:rFonts w:ascii="Arial" w:hAnsi="Arial" w:cs="Arial"/>
          <w:b/>
          <w:sz w:val="22"/>
          <w:szCs w:val="22"/>
        </w:rPr>
      </w:pPr>
    </w:p>
    <w:bookmarkEnd w:id="0"/>
    <w:p w14:paraId="4A4540A5" w14:textId="5671209D" w:rsidR="00AF3636" w:rsidRDefault="001313B3" w:rsidP="001313B3">
      <w:pPr>
        <w:pStyle w:val="Prrafodelista"/>
        <w:numPr>
          <w:ilvl w:val="0"/>
          <w:numId w:val="21"/>
        </w:numPr>
        <w:rPr>
          <w:rFonts w:ascii="Arial" w:hAnsi="Arial" w:cs="Arial"/>
          <w:i/>
        </w:rPr>
      </w:pPr>
      <w:r w:rsidRPr="001313B3">
        <w:rPr>
          <w:rFonts w:ascii="Arial" w:hAnsi="Arial" w:cs="Arial"/>
          <w:i/>
        </w:rPr>
        <w:t>Nuevo León pasó del lugar 11, que llegó a ocupar en 2024, al 16 a nivel nacional, al reducir el promedio diario de homicidios.</w:t>
      </w:r>
    </w:p>
    <w:p w14:paraId="4CFD024C" w14:textId="1542FFDE" w:rsidR="001313B3" w:rsidRDefault="001313B3" w:rsidP="001313B3">
      <w:pPr>
        <w:pStyle w:val="Prrafodelista"/>
        <w:numPr>
          <w:ilvl w:val="0"/>
          <w:numId w:val="21"/>
        </w:numPr>
        <w:rPr>
          <w:rFonts w:ascii="Arial" w:hAnsi="Arial" w:cs="Arial"/>
          <w:i/>
        </w:rPr>
      </w:pPr>
      <w:r w:rsidRPr="001313B3">
        <w:rPr>
          <w:rFonts w:ascii="Arial" w:hAnsi="Arial" w:cs="Arial"/>
          <w:i/>
        </w:rPr>
        <w:t>En lo que va de enero, la entidad permanece en fase de contención de delitos.</w:t>
      </w:r>
    </w:p>
    <w:p w14:paraId="465E9DD2" w14:textId="40E9F479" w:rsidR="001313B3" w:rsidRDefault="001313B3" w:rsidP="001313B3">
      <w:pPr>
        <w:pStyle w:val="Prrafodelista"/>
        <w:numPr>
          <w:ilvl w:val="0"/>
          <w:numId w:val="21"/>
        </w:numPr>
        <w:rPr>
          <w:rFonts w:ascii="Arial" w:hAnsi="Arial" w:cs="Arial"/>
          <w:i/>
        </w:rPr>
      </w:pPr>
      <w:r w:rsidRPr="001313B3">
        <w:rPr>
          <w:rFonts w:ascii="Arial" w:hAnsi="Arial" w:cs="Arial"/>
          <w:i/>
        </w:rPr>
        <w:t>El indicador de homicidios se mantiene en un promedio diario de 1.4 eventos, similar a los meses más bajos de 2025.</w:t>
      </w:r>
    </w:p>
    <w:p w14:paraId="1069432D" w14:textId="77777777" w:rsidR="00B06B1B" w:rsidRPr="00B06B1B" w:rsidRDefault="00B06B1B" w:rsidP="00B06B1B">
      <w:pPr>
        <w:rPr>
          <w:rFonts w:ascii="Arial" w:hAnsi="Arial" w:cs="Arial"/>
          <w:i/>
        </w:rPr>
      </w:pPr>
    </w:p>
    <w:p w14:paraId="5918065A" w14:textId="01928116" w:rsidR="001313B3" w:rsidRPr="001313B3" w:rsidRDefault="00EA29FA" w:rsidP="001313B3">
      <w:pPr>
        <w:jc w:val="both"/>
        <w:rPr>
          <w:rFonts w:ascii="Arial" w:hAnsi="Arial" w:cs="Arial"/>
          <w:sz w:val="28"/>
          <w:szCs w:val="28"/>
        </w:rPr>
      </w:pPr>
      <w:r w:rsidRPr="00927177">
        <w:rPr>
          <w:rFonts w:ascii="Arial" w:hAnsi="Arial" w:cs="Arial"/>
          <w:b/>
          <w:sz w:val="28"/>
          <w:szCs w:val="28"/>
        </w:rPr>
        <w:t>Monterrey, Nuevo León.-</w:t>
      </w:r>
      <w:r w:rsidR="001313B3">
        <w:rPr>
          <w:rFonts w:ascii="Arial" w:hAnsi="Arial" w:cs="Arial"/>
          <w:b/>
          <w:sz w:val="28"/>
          <w:szCs w:val="28"/>
        </w:rPr>
        <w:t xml:space="preserve"> </w:t>
      </w:r>
      <w:r w:rsidR="001313B3" w:rsidRPr="001313B3">
        <w:rPr>
          <w:rFonts w:ascii="Arial" w:hAnsi="Arial" w:cs="Arial"/>
          <w:sz w:val="28"/>
          <w:szCs w:val="28"/>
        </w:rPr>
        <w:t>A lo largo del mes de enero, el índice delictivo en Nuevo León permanece en fase de contención, informó esta mañana la Mesa de Construcción de Paz, destacando que la entidad mantiene sus indicadores por debajo de la media nacional.</w:t>
      </w:r>
    </w:p>
    <w:p w14:paraId="09B8A2CF" w14:textId="77777777" w:rsidR="001313B3" w:rsidRPr="001313B3" w:rsidRDefault="001313B3" w:rsidP="001313B3">
      <w:pPr>
        <w:jc w:val="both"/>
        <w:rPr>
          <w:rFonts w:ascii="Arial" w:hAnsi="Arial" w:cs="Arial"/>
          <w:sz w:val="28"/>
          <w:szCs w:val="28"/>
        </w:rPr>
      </w:pPr>
    </w:p>
    <w:p w14:paraId="0B4A9932" w14:textId="77777777" w:rsidR="001313B3" w:rsidRPr="001313B3" w:rsidRDefault="001313B3" w:rsidP="001313B3">
      <w:pPr>
        <w:jc w:val="both"/>
        <w:rPr>
          <w:rFonts w:ascii="Arial" w:hAnsi="Arial" w:cs="Arial"/>
          <w:sz w:val="28"/>
          <w:szCs w:val="28"/>
        </w:rPr>
      </w:pPr>
      <w:r w:rsidRPr="001313B3">
        <w:rPr>
          <w:rFonts w:ascii="Arial" w:hAnsi="Arial" w:cs="Arial"/>
          <w:sz w:val="28"/>
          <w:szCs w:val="28"/>
        </w:rPr>
        <w:t>En el indicador de homicidios dolosos, durante el mes se ha registrado un promedio diario de 1.4 eventos, similar a los meses más bajos de 2025 y un 75% por debajo del promedio diario de homicidios que se registró en mayo y junio de 2024.</w:t>
      </w:r>
    </w:p>
    <w:p w14:paraId="47E3DD45" w14:textId="77777777" w:rsidR="001313B3" w:rsidRPr="001313B3" w:rsidRDefault="001313B3" w:rsidP="001313B3">
      <w:pPr>
        <w:jc w:val="both"/>
        <w:rPr>
          <w:rFonts w:ascii="Arial" w:hAnsi="Arial" w:cs="Arial"/>
          <w:sz w:val="28"/>
          <w:szCs w:val="28"/>
        </w:rPr>
      </w:pPr>
    </w:p>
    <w:p w14:paraId="0BAC6C32" w14:textId="77777777" w:rsidR="001313B3" w:rsidRPr="001313B3" w:rsidRDefault="001313B3" w:rsidP="001313B3">
      <w:pPr>
        <w:jc w:val="both"/>
        <w:rPr>
          <w:rFonts w:ascii="Arial" w:hAnsi="Arial" w:cs="Arial"/>
          <w:sz w:val="28"/>
          <w:szCs w:val="28"/>
        </w:rPr>
      </w:pPr>
      <w:r w:rsidRPr="001313B3">
        <w:rPr>
          <w:rFonts w:ascii="Arial" w:hAnsi="Arial" w:cs="Arial"/>
          <w:sz w:val="28"/>
          <w:szCs w:val="28"/>
        </w:rPr>
        <w:t>Esto ha hecho que Nuevo León descienda hasta el lugar número 16 en la tabla de entidades federativas con mayor promedio diario de homicidios, cayendo del lugar 11 que llegó a ocupar en el 2024, y manteniéndose por debajo de la media nacional.</w:t>
      </w:r>
    </w:p>
    <w:p w14:paraId="70BF829E" w14:textId="77777777" w:rsidR="001313B3" w:rsidRPr="001313B3" w:rsidRDefault="001313B3" w:rsidP="001313B3">
      <w:pPr>
        <w:jc w:val="both"/>
        <w:rPr>
          <w:rFonts w:ascii="Arial" w:hAnsi="Arial" w:cs="Arial"/>
          <w:sz w:val="28"/>
          <w:szCs w:val="28"/>
        </w:rPr>
      </w:pPr>
    </w:p>
    <w:p w14:paraId="7E02DA09" w14:textId="77777777" w:rsidR="001313B3" w:rsidRPr="001313B3" w:rsidRDefault="001313B3" w:rsidP="001313B3">
      <w:pPr>
        <w:jc w:val="both"/>
        <w:rPr>
          <w:rFonts w:ascii="Arial" w:hAnsi="Arial" w:cs="Arial"/>
          <w:sz w:val="28"/>
          <w:szCs w:val="28"/>
        </w:rPr>
      </w:pPr>
      <w:r w:rsidRPr="001313B3">
        <w:rPr>
          <w:rFonts w:ascii="Arial" w:hAnsi="Arial" w:cs="Arial"/>
          <w:sz w:val="28"/>
          <w:szCs w:val="28"/>
        </w:rPr>
        <w:t xml:space="preserve">En el promedio diario de los cuatro tipos principales de robos (casa habitación, negocio, persona y vehículo), el indicador registra 28 reportes por día en lo que va de este mes de enero, por debajo de los 37 registrados en 2025 y los 44 del año 2024. </w:t>
      </w:r>
    </w:p>
    <w:p w14:paraId="4E73882D" w14:textId="77777777" w:rsidR="001313B3" w:rsidRPr="001313B3" w:rsidRDefault="001313B3" w:rsidP="001313B3">
      <w:pPr>
        <w:jc w:val="both"/>
        <w:rPr>
          <w:rFonts w:ascii="Arial" w:hAnsi="Arial" w:cs="Arial"/>
          <w:sz w:val="28"/>
          <w:szCs w:val="28"/>
        </w:rPr>
      </w:pPr>
    </w:p>
    <w:p w14:paraId="413BF865" w14:textId="77777777" w:rsidR="001313B3" w:rsidRPr="001313B3" w:rsidRDefault="001313B3" w:rsidP="001313B3">
      <w:pPr>
        <w:jc w:val="both"/>
        <w:rPr>
          <w:rFonts w:ascii="Arial" w:hAnsi="Arial" w:cs="Arial"/>
          <w:sz w:val="28"/>
          <w:szCs w:val="28"/>
        </w:rPr>
      </w:pPr>
      <w:r w:rsidRPr="001313B3">
        <w:rPr>
          <w:rFonts w:ascii="Arial" w:hAnsi="Arial" w:cs="Arial"/>
          <w:sz w:val="28"/>
          <w:szCs w:val="28"/>
        </w:rPr>
        <w:t xml:space="preserve">En los indicadores de violencia de género, el mes de enero ha promediado 61 reportes diarios, igual al registrado en diciembre del </w:t>
      </w:r>
      <w:r w:rsidRPr="001313B3">
        <w:rPr>
          <w:rFonts w:ascii="Arial" w:hAnsi="Arial" w:cs="Arial"/>
          <w:sz w:val="28"/>
          <w:szCs w:val="28"/>
        </w:rPr>
        <w:lastRenderedPageBreak/>
        <w:t>año pasado, y 6% por debajo de los 65 reportes diarios registrados en enero de 2025.</w:t>
      </w:r>
    </w:p>
    <w:p w14:paraId="34B5108F" w14:textId="77777777" w:rsidR="001313B3" w:rsidRPr="001313B3" w:rsidRDefault="001313B3" w:rsidP="001313B3">
      <w:pPr>
        <w:jc w:val="both"/>
        <w:rPr>
          <w:rFonts w:ascii="Arial" w:hAnsi="Arial" w:cs="Arial"/>
          <w:sz w:val="28"/>
          <w:szCs w:val="28"/>
        </w:rPr>
      </w:pPr>
    </w:p>
    <w:p w14:paraId="21491DEF" w14:textId="77777777" w:rsidR="001313B3" w:rsidRPr="001313B3" w:rsidRDefault="001313B3" w:rsidP="001313B3">
      <w:pPr>
        <w:jc w:val="both"/>
        <w:rPr>
          <w:rFonts w:ascii="Arial" w:hAnsi="Arial" w:cs="Arial"/>
          <w:sz w:val="28"/>
          <w:szCs w:val="28"/>
        </w:rPr>
      </w:pPr>
      <w:r w:rsidRPr="001313B3">
        <w:rPr>
          <w:rFonts w:ascii="Arial" w:hAnsi="Arial" w:cs="Arial"/>
          <w:sz w:val="28"/>
          <w:szCs w:val="28"/>
        </w:rPr>
        <w:t>El Gobernador del Estado, Samuel García Sepúlveda, felicitó a los miembros de la Mesa por sostener los indicadores dentro de los límites de esta fase de contención y llamó a seguir trabajando en equipo para mantener a Nuevo León como un estado seguro, con presencia total de la Ley y de las instituciones de seguridad.</w:t>
      </w:r>
    </w:p>
    <w:p w14:paraId="0D0E2774" w14:textId="77777777" w:rsidR="001313B3" w:rsidRPr="001313B3" w:rsidRDefault="001313B3" w:rsidP="001313B3">
      <w:pPr>
        <w:jc w:val="both"/>
        <w:rPr>
          <w:rFonts w:ascii="Arial" w:hAnsi="Arial" w:cs="Arial"/>
          <w:sz w:val="28"/>
          <w:szCs w:val="28"/>
        </w:rPr>
      </w:pPr>
    </w:p>
    <w:p w14:paraId="2821045E" w14:textId="730C4782" w:rsidR="00394AB5" w:rsidRPr="00394AB5" w:rsidRDefault="001313B3" w:rsidP="001313B3">
      <w:pPr>
        <w:jc w:val="both"/>
        <w:rPr>
          <w:rFonts w:ascii="Arial" w:hAnsi="Arial" w:cs="Arial"/>
          <w:sz w:val="28"/>
          <w:szCs w:val="28"/>
        </w:rPr>
      </w:pPr>
      <w:r w:rsidRPr="001313B3">
        <w:rPr>
          <w:rFonts w:ascii="Arial" w:hAnsi="Arial" w:cs="Arial"/>
          <w:sz w:val="28"/>
          <w:szCs w:val="28"/>
        </w:rPr>
        <w:t>La Mesa de Construcción de Paz está conformada por autoridades de los tres niveles de gobierno, incluyendo al Gobierno del Estado de Nuevo León, la nueva Fuerza Civil, la Defensa, la Guardia Nacional, la Secretaría de Seguridad y Protección Ciudadana, el Centro Nacional de Inteligencia, la Fiscalía General de la República, la Fiscalía General de Justicia de Nuevo León, la Agencia Estatal de Investigaciones y las corporaciones municipales de seguridad pública.</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13B3"/>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2CB6"/>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64BA7-675E-4499-845D-8BFE67CB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2026-01-21T18:05:00Z</dcterms:created>
  <dcterms:modified xsi:type="dcterms:W3CDTF">2026-01-21T18:05:00Z</dcterms:modified>
</cp:coreProperties>
</file>