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B4DAB31" w:rsidR="00EA29FA" w:rsidRPr="00C60FD1" w:rsidRDefault="00F7608B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17774">
        <w:rPr>
          <w:rFonts w:ascii="Arial" w:hAnsi="Arial" w:cs="Arial"/>
          <w:b/>
          <w:sz w:val="22"/>
          <w:lang w:val="es-ES"/>
        </w:rPr>
        <w:t>1031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695E3F55" w14:textId="6EAFBDD0" w:rsidR="00703B09" w:rsidRDefault="001D0E8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77A60FD4" w:rsidR="00580ABF" w:rsidRDefault="00117774" w:rsidP="001D0E8A">
      <w:pPr>
        <w:jc w:val="center"/>
        <w:rPr>
          <w:rFonts w:ascii="Arial" w:hAnsi="Arial" w:cs="Arial"/>
          <w:b/>
          <w:sz w:val="28"/>
          <w:szCs w:val="28"/>
        </w:rPr>
      </w:pPr>
      <w:r w:rsidRPr="00117774">
        <w:rPr>
          <w:rFonts w:ascii="Arial" w:hAnsi="Arial" w:cs="Arial"/>
          <w:b/>
          <w:sz w:val="28"/>
          <w:szCs w:val="28"/>
        </w:rPr>
        <w:t>CONFIRMA GOBIERNO FEDERAL REDUCCIÓN DEL 73% DE HOMICIDIOS EN NUEVO LEÓN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75AC46CD" w14:textId="26708DE0" w:rsidR="00117774" w:rsidRPr="00117774" w:rsidRDefault="00117774" w:rsidP="001177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17774">
        <w:rPr>
          <w:rFonts w:ascii="Arial" w:hAnsi="Arial" w:cs="Arial"/>
          <w:i/>
        </w:rPr>
        <w:t xml:space="preserve">Confirma García </w:t>
      </w:r>
      <w:proofErr w:type="spellStart"/>
      <w:r w:rsidRPr="00117774">
        <w:rPr>
          <w:rFonts w:ascii="Arial" w:hAnsi="Arial" w:cs="Arial"/>
          <w:i/>
        </w:rPr>
        <w:t>Harfuch</w:t>
      </w:r>
      <w:proofErr w:type="spellEnd"/>
      <w:r w:rsidRPr="00117774">
        <w:rPr>
          <w:rFonts w:ascii="Arial" w:hAnsi="Arial" w:cs="Arial"/>
          <w:i/>
        </w:rPr>
        <w:t xml:space="preserve"> reducción histórica de 73% de homicidios en NL.</w:t>
      </w:r>
    </w:p>
    <w:p w14:paraId="76473AFA" w14:textId="5D37D867" w:rsidR="00117774" w:rsidRPr="00117774" w:rsidRDefault="00117774" w:rsidP="001177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17774">
        <w:rPr>
          <w:rFonts w:ascii="Arial" w:hAnsi="Arial" w:cs="Arial"/>
          <w:i/>
        </w:rPr>
        <w:t>La entidad ocupó el lugar 18 nacional en homicidios diarios en julio de 2025</w:t>
      </w:r>
      <w:r>
        <w:rPr>
          <w:rFonts w:ascii="Arial" w:hAnsi="Arial" w:cs="Arial"/>
          <w:i/>
        </w:rPr>
        <w:t xml:space="preserve">. </w:t>
      </w:r>
    </w:p>
    <w:p w14:paraId="126C96D3" w14:textId="20108E69" w:rsidR="00394AB5" w:rsidRDefault="00117774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17774">
        <w:rPr>
          <w:rFonts w:ascii="Arial" w:hAnsi="Arial" w:cs="Arial"/>
          <w:i/>
        </w:rPr>
        <w:t>Se suma al primer lugar nacional obtenido por Fuerza Civil en confianza y percepción de desempeño, según el INEGI</w:t>
      </w:r>
      <w:r>
        <w:rPr>
          <w:rFonts w:ascii="Arial" w:hAnsi="Arial" w:cs="Arial"/>
          <w:i/>
        </w:rPr>
        <w:t>.</w:t>
      </w:r>
    </w:p>
    <w:p w14:paraId="36341D99" w14:textId="77777777" w:rsidR="00117774" w:rsidRPr="00117774" w:rsidRDefault="00117774" w:rsidP="00117774">
      <w:pPr>
        <w:pStyle w:val="Prrafodelista"/>
        <w:rPr>
          <w:rFonts w:ascii="Arial" w:hAnsi="Arial" w:cs="Arial"/>
          <w:i/>
        </w:rPr>
      </w:pPr>
    </w:p>
    <w:p w14:paraId="38E96082" w14:textId="09BD62DA" w:rsidR="00117774" w:rsidRPr="00117774" w:rsidRDefault="00EA29FA" w:rsidP="0011777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17774">
        <w:rPr>
          <w:rFonts w:ascii="Arial" w:hAnsi="Arial" w:cs="Arial"/>
          <w:b/>
          <w:sz w:val="28"/>
          <w:szCs w:val="28"/>
        </w:rPr>
        <w:t xml:space="preserve"> </w:t>
      </w:r>
      <w:r w:rsidR="00117774" w:rsidRPr="00117774">
        <w:rPr>
          <w:rFonts w:ascii="Arial" w:hAnsi="Arial" w:cs="Arial"/>
          <w:sz w:val="28"/>
          <w:szCs w:val="28"/>
        </w:rPr>
        <w:t xml:space="preserve">El Secretario de Seguridad y Protección </w:t>
      </w:r>
      <w:bookmarkStart w:id="0" w:name="_GoBack"/>
      <w:r w:rsidR="00117774" w:rsidRPr="00117774">
        <w:rPr>
          <w:rFonts w:ascii="Arial" w:hAnsi="Arial" w:cs="Arial"/>
          <w:sz w:val="28"/>
          <w:szCs w:val="28"/>
        </w:rPr>
        <w:t xml:space="preserve">Ciudadana del Gobierno Federal, Omar García </w:t>
      </w:r>
      <w:proofErr w:type="spellStart"/>
      <w:r w:rsidR="00117774" w:rsidRPr="00117774">
        <w:rPr>
          <w:rFonts w:ascii="Arial" w:hAnsi="Arial" w:cs="Arial"/>
          <w:sz w:val="28"/>
          <w:szCs w:val="28"/>
        </w:rPr>
        <w:t>Harfuch</w:t>
      </w:r>
      <w:proofErr w:type="spellEnd"/>
      <w:r w:rsidR="00117774" w:rsidRPr="00117774">
        <w:rPr>
          <w:rFonts w:ascii="Arial" w:hAnsi="Arial" w:cs="Arial"/>
          <w:sz w:val="28"/>
          <w:szCs w:val="28"/>
        </w:rPr>
        <w:t xml:space="preserve">, destacó esta </w:t>
      </w:r>
      <w:bookmarkEnd w:id="0"/>
      <w:r w:rsidR="00117774" w:rsidRPr="00117774">
        <w:rPr>
          <w:rFonts w:ascii="Arial" w:hAnsi="Arial" w:cs="Arial"/>
          <w:sz w:val="28"/>
          <w:szCs w:val="28"/>
        </w:rPr>
        <w:t>mañana que Nuevo León ha reducido el promedio diario de homicidios en un 73%.</w:t>
      </w:r>
    </w:p>
    <w:p w14:paraId="6C2828DA" w14:textId="77777777" w:rsidR="00117774" w:rsidRPr="00117774" w:rsidRDefault="00117774" w:rsidP="00117774">
      <w:pPr>
        <w:jc w:val="both"/>
        <w:rPr>
          <w:rFonts w:ascii="Arial" w:hAnsi="Arial" w:cs="Arial"/>
          <w:sz w:val="28"/>
          <w:szCs w:val="28"/>
        </w:rPr>
      </w:pPr>
    </w:p>
    <w:p w14:paraId="5BB413ED" w14:textId="77777777" w:rsidR="00117774" w:rsidRPr="00117774" w:rsidRDefault="00117774" w:rsidP="00117774">
      <w:pPr>
        <w:jc w:val="both"/>
        <w:rPr>
          <w:rFonts w:ascii="Arial" w:hAnsi="Arial" w:cs="Arial"/>
          <w:sz w:val="28"/>
          <w:szCs w:val="28"/>
        </w:rPr>
      </w:pPr>
      <w:r w:rsidRPr="00117774">
        <w:rPr>
          <w:rFonts w:ascii="Arial" w:hAnsi="Arial" w:cs="Arial"/>
          <w:sz w:val="28"/>
          <w:szCs w:val="28"/>
        </w:rPr>
        <w:t>En la conferencia de prensa matutina, el titular de la SSPC expuso la reducción de homicidios dolosos a nivel nacional, destacando el buen desempeño de Nuevo León, como la entidad federativa que más ha logrado la reducción de este delito, principal indicador de la violencia social.</w:t>
      </w:r>
    </w:p>
    <w:p w14:paraId="266D581F" w14:textId="77777777" w:rsidR="00117774" w:rsidRPr="00117774" w:rsidRDefault="00117774" w:rsidP="00117774">
      <w:pPr>
        <w:jc w:val="both"/>
        <w:rPr>
          <w:rFonts w:ascii="Arial" w:hAnsi="Arial" w:cs="Arial"/>
          <w:sz w:val="28"/>
          <w:szCs w:val="28"/>
        </w:rPr>
      </w:pPr>
    </w:p>
    <w:p w14:paraId="4BDA5BC0" w14:textId="77777777" w:rsidR="00117774" w:rsidRPr="00117774" w:rsidRDefault="00117774" w:rsidP="00117774">
      <w:pPr>
        <w:jc w:val="both"/>
        <w:rPr>
          <w:rFonts w:ascii="Arial" w:hAnsi="Arial" w:cs="Arial"/>
          <w:sz w:val="28"/>
          <w:szCs w:val="28"/>
        </w:rPr>
      </w:pPr>
      <w:r w:rsidRPr="00117774">
        <w:rPr>
          <w:rFonts w:ascii="Arial" w:hAnsi="Arial" w:cs="Arial"/>
          <w:sz w:val="28"/>
          <w:szCs w:val="28"/>
        </w:rPr>
        <w:t>La cifra está calculada comparando el promedio diario de víctimas de homicidio doloso de  julio de 2025, con el punto más alto registrado en este indicador, en septiembre de 2024.</w:t>
      </w:r>
    </w:p>
    <w:p w14:paraId="12FEC153" w14:textId="77777777" w:rsidR="00117774" w:rsidRPr="00117774" w:rsidRDefault="00117774" w:rsidP="00117774">
      <w:pPr>
        <w:jc w:val="both"/>
        <w:rPr>
          <w:rFonts w:ascii="Arial" w:hAnsi="Arial" w:cs="Arial"/>
          <w:sz w:val="28"/>
          <w:szCs w:val="28"/>
        </w:rPr>
      </w:pPr>
    </w:p>
    <w:p w14:paraId="524B4832" w14:textId="77777777" w:rsidR="00117774" w:rsidRPr="00117774" w:rsidRDefault="00117774" w:rsidP="00117774">
      <w:pPr>
        <w:jc w:val="both"/>
        <w:rPr>
          <w:rFonts w:ascii="Arial" w:hAnsi="Arial" w:cs="Arial"/>
          <w:sz w:val="28"/>
          <w:szCs w:val="28"/>
        </w:rPr>
      </w:pPr>
      <w:r w:rsidRPr="00117774">
        <w:rPr>
          <w:rFonts w:ascii="Arial" w:hAnsi="Arial" w:cs="Arial"/>
          <w:sz w:val="28"/>
          <w:szCs w:val="28"/>
        </w:rPr>
        <w:t>De acuerdo a las cifras presentadas, Nuevo León ocupó en julio de 2025 el lugar 18 a nivel nacional, con apenas 2.1% de los homicidios que se registran en el país.</w:t>
      </w:r>
    </w:p>
    <w:p w14:paraId="2D1D851A" w14:textId="77777777" w:rsidR="00117774" w:rsidRPr="00117774" w:rsidRDefault="00117774" w:rsidP="00117774">
      <w:pPr>
        <w:jc w:val="both"/>
        <w:rPr>
          <w:rFonts w:ascii="Arial" w:hAnsi="Arial" w:cs="Arial"/>
          <w:sz w:val="28"/>
          <w:szCs w:val="28"/>
        </w:rPr>
      </w:pPr>
    </w:p>
    <w:p w14:paraId="6087EF3D" w14:textId="77777777" w:rsidR="00117774" w:rsidRPr="00117774" w:rsidRDefault="00117774" w:rsidP="00117774">
      <w:pPr>
        <w:jc w:val="both"/>
        <w:rPr>
          <w:rFonts w:ascii="Arial" w:hAnsi="Arial" w:cs="Arial"/>
          <w:sz w:val="28"/>
          <w:szCs w:val="28"/>
        </w:rPr>
      </w:pPr>
      <w:r w:rsidRPr="00117774">
        <w:rPr>
          <w:rFonts w:ascii="Arial" w:hAnsi="Arial" w:cs="Arial"/>
          <w:sz w:val="28"/>
          <w:szCs w:val="28"/>
        </w:rPr>
        <w:t>El Secretario destacó detenciones relevantes de generadores de violencia en la región, así como a operativos recientes del Centro Nacional de Inteligencia en la entidad.</w:t>
      </w:r>
    </w:p>
    <w:p w14:paraId="59F1EB39" w14:textId="77777777" w:rsidR="00117774" w:rsidRPr="00117774" w:rsidRDefault="00117774" w:rsidP="00117774">
      <w:pPr>
        <w:jc w:val="both"/>
        <w:rPr>
          <w:rFonts w:ascii="Arial" w:hAnsi="Arial" w:cs="Arial"/>
          <w:sz w:val="28"/>
          <w:szCs w:val="28"/>
        </w:rPr>
      </w:pPr>
    </w:p>
    <w:p w14:paraId="0E8B13E1" w14:textId="30D9D169" w:rsidR="000528E9" w:rsidRDefault="00117774" w:rsidP="00117774">
      <w:pPr>
        <w:jc w:val="both"/>
        <w:rPr>
          <w:rFonts w:ascii="Arial" w:hAnsi="Arial" w:cs="Arial"/>
          <w:sz w:val="28"/>
          <w:szCs w:val="28"/>
        </w:rPr>
      </w:pPr>
      <w:r w:rsidRPr="00117774">
        <w:rPr>
          <w:rFonts w:ascii="Arial" w:hAnsi="Arial" w:cs="Arial"/>
          <w:sz w:val="28"/>
          <w:szCs w:val="28"/>
        </w:rPr>
        <w:lastRenderedPageBreak/>
        <w:t>El pasado mes de julio se dio a conocer que la nueva Fuerza Civil de Nuevo León fue la mejor evaluada en confianza ciudadana y percepción de desempeño, en la Encuesta Nacional de Seguridad Pública Urbana que elabora trimestralmente el INEGI.</w:t>
      </w:r>
    </w:p>
    <w:p w14:paraId="6BACA584" w14:textId="77777777" w:rsidR="00684E23" w:rsidRDefault="00684E23" w:rsidP="00117774">
      <w:pPr>
        <w:jc w:val="both"/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B592B00" w:rsidR="00EA29FA" w:rsidRPr="00EA29FA" w:rsidRDefault="00117774" w:rsidP="00394AB5">
      <w:pPr>
        <w:jc w:val="both"/>
        <w:rPr>
          <w:rFonts w:ascii="Arial" w:hAnsi="Arial" w:cs="Arial"/>
          <w:bCs/>
          <w:color w:val="323E4F"/>
        </w:rPr>
      </w:pPr>
      <w:r>
        <w:rPr>
          <w:rFonts w:ascii="Arial" w:eastAsia="Arial" w:hAnsi="Arial" w:cs="Arial"/>
          <w:noProof/>
          <w:sz w:val="28"/>
          <w:szCs w:val="28"/>
          <w:lang w:eastAsia="es-MX"/>
        </w:rPr>
        <w:drawing>
          <wp:inline distT="114300" distB="114300" distL="114300" distR="114300" wp14:anchorId="46D34D88" wp14:editId="7E2567DD">
            <wp:extent cx="5486400" cy="3021122"/>
            <wp:effectExtent l="0" t="0" r="0" b="8255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11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774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0E8A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3450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E0467-0999-4BE3-AB3C-499B7470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2025-08-12T15:38:00Z</dcterms:created>
  <dcterms:modified xsi:type="dcterms:W3CDTF">2025-08-12T15:38:00Z</dcterms:modified>
</cp:coreProperties>
</file>