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5B95DF"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B670CE">
        <w:rPr>
          <w:rFonts w:ascii="Arial" w:hAnsi="Arial" w:cs="Arial"/>
          <w:b/>
          <w:sz w:val="22"/>
          <w:lang w:val="es-ES"/>
        </w:rPr>
        <w:t>0</w:t>
      </w:r>
      <w:r w:rsidR="00151F4F">
        <w:rPr>
          <w:rFonts w:ascii="Arial" w:hAnsi="Arial" w:cs="Arial"/>
          <w:b/>
          <w:sz w:val="22"/>
          <w:lang w:val="es-ES"/>
        </w:rPr>
        <w:t>909</w:t>
      </w:r>
      <w:r w:rsidR="000734CE">
        <w:rPr>
          <w:rFonts w:ascii="Arial" w:hAnsi="Arial" w:cs="Arial"/>
          <w:b/>
          <w:sz w:val="22"/>
          <w:lang w:val="es-ES"/>
        </w:rPr>
        <w:t>/2026</w:t>
      </w:r>
    </w:p>
    <w:p w14:paraId="695E3F55" w14:textId="0489E2CF" w:rsidR="00703B09" w:rsidRDefault="00804944"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1E7FD2">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499CB3F5" w14:textId="77777777" w:rsidR="00D1247B" w:rsidRDefault="00D1247B">
      <w:pPr>
        <w:pStyle w:val="p1"/>
        <w:rPr>
          <w:rStyle w:val="s1"/>
          <w:rFonts w:hint="eastAsia"/>
        </w:rPr>
      </w:pPr>
    </w:p>
    <w:p w14:paraId="1F2D84F1" w14:textId="2FC592C7" w:rsidR="00341278" w:rsidRPr="004119F1" w:rsidRDefault="00341278" w:rsidP="00ED6ADE">
      <w:pPr>
        <w:pStyle w:val="Sinespaciado"/>
        <w:jc w:val="center"/>
        <w:rPr>
          <w:rFonts w:ascii="Arial" w:hAnsi="Arial" w:cs="Arial"/>
          <w:sz w:val="28"/>
          <w:szCs w:val="28"/>
        </w:rPr>
      </w:pPr>
      <w:r w:rsidRPr="004119F1">
        <w:rPr>
          <w:rStyle w:val="s1"/>
          <w:rFonts w:ascii="Arial" w:hAnsi="Arial" w:cs="Arial"/>
          <w:sz w:val="28"/>
          <w:szCs w:val="28"/>
        </w:rPr>
        <w:t>TRAS REUNIR A MÁS DE 1,400 PERSONAS, FÉLIX ARRATIA LLEVA “AYUDAMOS DE CERCA” A JUÁREZ</w:t>
      </w:r>
    </w:p>
    <w:p w14:paraId="3051D79C" w14:textId="1F962AA0" w:rsidR="00341278" w:rsidRPr="004119F1" w:rsidRDefault="00341278" w:rsidP="00ED6ADE">
      <w:pPr>
        <w:pStyle w:val="Sinespaciado"/>
        <w:jc w:val="center"/>
        <w:rPr>
          <w:rFonts w:ascii="Arial" w:hAnsi="Arial" w:cs="Arial"/>
          <w:sz w:val="28"/>
          <w:szCs w:val="28"/>
        </w:rPr>
      </w:pPr>
    </w:p>
    <w:p w14:paraId="5F120475" w14:textId="77777777" w:rsidR="00ED6ADE" w:rsidRPr="00ED6ADE" w:rsidRDefault="00341278" w:rsidP="006971B5">
      <w:pPr>
        <w:pStyle w:val="Sinespaciado"/>
        <w:numPr>
          <w:ilvl w:val="0"/>
          <w:numId w:val="23"/>
        </w:numPr>
        <w:jc w:val="both"/>
        <w:rPr>
          <w:rFonts w:ascii="Arial" w:hAnsi="Arial" w:cs="Arial"/>
        </w:rPr>
      </w:pPr>
      <w:r w:rsidRPr="00ED6ADE">
        <w:rPr>
          <w:rStyle w:val="s3"/>
          <w:rFonts w:ascii="Arial" w:hAnsi="Arial" w:cs="Arial"/>
          <w:sz w:val="24"/>
          <w:szCs w:val="24"/>
        </w:rPr>
        <w:t>La estrategia de atención ciudadana ha tenido una respuesta histórica en Ciénega de Flores y García.</w:t>
      </w:r>
    </w:p>
    <w:p w14:paraId="1BEDFF42" w14:textId="0390A4E1" w:rsidR="00341278" w:rsidRPr="00ED6ADE" w:rsidRDefault="00341278" w:rsidP="006971B5">
      <w:pPr>
        <w:pStyle w:val="Sinespaciado"/>
        <w:numPr>
          <w:ilvl w:val="0"/>
          <w:numId w:val="23"/>
        </w:numPr>
        <w:jc w:val="both"/>
        <w:rPr>
          <w:rFonts w:ascii="Arial" w:hAnsi="Arial" w:cs="Arial"/>
        </w:rPr>
      </w:pPr>
      <w:r w:rsidRPr="00ED6ADE">
        <w:rPr>
          <w:rStyle w:val="s3"/>
          <w:rFonts w:ascii="Arial" w:hAnsi="Arial" w:cs="Arial"/>
          <w:sz w:val="24"/>
          <w:szCs w:val="24"/>
        </w:rPr>
        <w:t>El secretario atenderá personalmente a las y los juarenses este jueves desde las 5:00 de la mañana en la Plaza Principal.</w:t>
      </w:r>
    </w:p>
    <w:p w14:paraId="14663F07" w14:textId="77777777" w:rsidR="00341278" w:rsidRPr="004119F1" w:rsidRDefault="00341278" w:rsidP="006971B5">
      <w:pPr>
        <w:pStyle w:val="Sinespaciado"/>
        <w:jc w:val="both"/>
        <w:rPr>
          <w:rFonts w:ascii="Arial" w:hAnsi="Arial" w:cs="Arial"/>
          <w:sz w:val="28"/>
          <w:szCs w:val="28"/>
        </w:rPr>
      </w:pPr>
      <w:r w:rsidRPr="004119F1">
        <w:rPr>
          <w:rStyle w:val="s2"/>
          <w:rFonts w:ascii="Arial" w:hAnsi="Arial" w:cs="Arial"/>
          <w:sz w:val="28"/>
          <w:szCs w:val="28"/>
        </w:rPr>
        <w:t> </w:t>
      </w:r>
    </w:p>
    <w:p w14:paraId="318C9DED" w14:textId="77777777" w:rsidR="00341278" w:rsidRDefault="00341278" w:rsidP="006971B5">
      <w:pPr>
        <w:pStyle w:val="Sinespaciado"/>
        <w:jc w:val="both"/>
        <w:rPr>
          <w:rStyle w:val="s2"/>
          <w:rFonts w:ascii="Arial" w:hAnsi="Arial" w:cs="Arial"/>
          <w:sz w:val="28"/>
          <w:szCs w:val="28"/>
        </w:rPr>
      </w:pPr>
      <w:r w:rsidRPr="004119F1">
        <w:rPr>
          <w:rStyle w:val="s1"/>
          <w:rFonts w:ascii="Arial" w:hAnsi="Arial" w:cs="Arial"/>
          <w:sz w:val="28"/>
          <w:szCs w:val="28"/>
        </w:rPr>
        <w:t>Monterrey, Nuevo León-</w:t>
      </w:r>
      <w:r w:rsidRPr="004119F1">
        <w:rPr>
          <w:rStyle w:val="s2"/>
          <w:rFonts w:ascii="Arial" w:hAnsi="Arial" w:cs="Arial"/>
          <w:sz w:val="28"/>
          <w:szCs w:val="28"/>
        </w:rPr>
        <w:t xml:space="preserve"> Luego de congregar a más de 1,400 personas en sus primeras dos jornadas realizadas en Ciénega de Flores y García, el programa Ayudamos de cerca, encabezado por el secretario de Igualdad e Inclusión, Félix Arratia Cruz, llegará este jueves 25 de junio al municipio de Juárez para acercar programas, apoyos y atención directa a la ciudadanía.</w:t>
      </w:r>
    </w:p>
    <w:p w14:paraId="4375253A" w14:textId="77777777" w:rsidR="00804944" w:rsidRPr="004119F1" w:rsidRDefault="00804944" w:rsidP="006971B5">
      <w:pPr>
        <w:pStyle w:val="Sinespaciado"/>
        <w:jc w:val="both"/>
        <w:rPr>
          <w:rFonts w:ascii="Arial" w:hAnsi="Arial" w:cs="Arial"/>
          <w:sz w:val="28"/>
          <w:szCs w:val="28"/>
        </w:rPr>
      </w:pPr>
    </w:p>
    <w:p w14:paraId="7A935147"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La tercera edición de esta estrategia de atención ciudadana se llevará a cabo a partir de las 5:00 de la mañana en la Plaza Principal de Juárez, donde las y los asistentes podrán dialogar directamente con el secretario y recibir orientación, gestión y acceso a los distintos programas que ofrece la dependencia estatal.</w:t>
      </w:r>
    </w:p>
    <w:p w14:paraId="351FD06B" w14:textId="77777777" w:rsidR="00804944" w:rsidRPr="004119F1" w:rsidRDefault="00804944" w:rsidP="006971B5">
      <w:pPr>
        <w:pStyle w:val="Sinespaciado"/>
        <w:jc w:val="both"/>
        <w:rPr>
          <w:rFonts w:ascii="Arial" w:hAnsi="Arial" w:cs="Arial"/>
          <w:sz w:val="28"/>
          <w:szCs w:val="28"/>
        </w:rPr>
      </w:pPr>
    </w:p>
    <w:p w14:paraId="00A21C3D"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“Ayudamos de cerca nació con un objetivo muy claro: acercar el gobierno a la gente. Queremos estar donde están las y los ciudadanos, escucharles de primera mano y ayudarles a resolver sus necesidades de manera directa y sin intermediarios. Si podemos atender una solicitud y darle seguimiento desde ese mismo momento, lo vamos a hacer”, expresó Arratia Cruz.</w:t>
      </w:r>
    </w:p>
    <w:p w14:paraId="1EB167B7" w14:textId="77777777" w:rsidR="00804944" w:rsidRPr="004119F1" w:rsidRDefault="00804944" w:rsidP="006971B5">
      <w:pPr>
        <w:pStyle w:val="Sinespaciado"/>
        <w:jc w:val="both"/>
        <w:rPr>
          <w:rFonts w:ascii="Arial" w:hAnsi="Arial" w:cs="Arial"/>
          <w:sz w:val="28"/>
          <w:szCs w:val="28"/>
        </w:rPr>
      </w:pPr>
    </w:p>
    <w:p w14:paraId="662204FC"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 xml:space="preserve">El funcionario destacó que la alta participación registrada en las primeras jornadas confirma que existe una necesidad real de contar con espacios de atención accesibles para quienes, debido a sus </w:t>
      </w:r>
      <w:r w:rsidRPr="004119F1">
        <w:rPr>
          <w:rStyle w:val="s2"/>
          <w:rFonts w:ascii="Arial" w:hAnsi="Arial" w:cs="Arial"/>
          <w:sz w:val="28"/>
          <w:szCs w:val="28"/>
        </w:rPr>
        <w:lastRenderedPageBreak/>
        <w:t>horarios laborales o responsabilidades familiares, tienen dificultades para acudir a oficinas gubernamentales durante el día.</w:t>
      </w:r>
    </w:p>
    <w:p w14:paraId="5B150F42" w14:textId="77777777" w:rsidR="00804944" w:rsidRPr="004119F1" w:rsidRDefault="00804944" w:rsidP="006971B5">
      <w:pPr>
        <w:pStyle w:val="Sinespaciado"/>
        <w:jc w:val="both"/>
        <w:rPr>
          <w:rFonts w:ascii="Arial" w:hAnsi="Arial" w:cs="Arial"/>
          <w:sz w:val="28"/>
          <w:szCs w:val="28"/>
        </w:rPr>
      </w:pPr>
    </w:p>
    <w:p w14:paraId="4226138F"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“Por eso estamos aquí desde muy temprano. Queremos que las personas puedan acercarse antes de iniciar su jornada laboral, llevar a sus hijos a la escuela o comenzar sus actividades. Nuestro compromiso es facilitar el acceso a los programas y servicios que pueden hacer una diferencia en su vida diaria”, señaló.</w:t>
      </w:r>
    </w:p>
    <w:p w14:paraId="1454C560" w14:textId="77777777" w:rsidR="00804944" w:rsidRPr="004119F1" w:rsidRDefault="00804944" w:rsidP="006971B5">
      <w:pPr>
        <w:pStyle w:val="Sinespaciado"/>
        <w:jc w:val="both"/>
        <w:rPr>
          <w:rFonts w:ascii="Arial" w:hAnsi="Arial" w:cs="Arial"/>
          <w:sz w:val="28"/>
          <w:szCs w:val="28"/>
        </w:rPr>
      </w:pPr>
    </w:p>
    <w:p w14:paraId="49C93C5A"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Arratia Cruz dijo sentirse especialmente motivado de regresar a Juárez, municipio que tuvo la oportunidad de gobernar, ahora desde su responsabilidad al frente de la Secretaría de Igualdad e Inclusión.</w:t>
      </w:r>
    </w:p>
    <w:p w14:paraId="220C6234" w14:textId="77777777" w:rsidR="00804944" w:rsidRPr="004119F1" w:rsidRDefault="00804944" w:rsidP="006971B5">
      <w:pPr>
        <w:pStyle w:val="Sinespaciado"/>
        <w:jc w:val="both"/>
        <w:rPr>
          <w:rFonts w:ascii="Arial" w:hAnsi="Arial" w:cs="Arial"/>
          <w:sz w:val="28"/>
          <w:szCs w:val="28"/>
        </w:rPr>
      </w:pPr>
    </w:p>
    <w:p w14:paraId="481D15A6"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“Juárez conoce de primera mano el compromiso que tiene el Gobierno del Estado, encabezado por el gobernador Samuel García, con las familias de Nuevo León. Hoy contamos con programas que ponen en el centro a las personas y que reconocen el esfuerzo de quienes durante años no fueron tomados en cuenta”, indicó.</w:t>
      </w:r>
    </w:p>
    <w:p w14:paraId="0131EDFE" w14:textId="77777777" w:rsidR="00804944" w:rsidRPr="004119F1" w:rsidRDefault="00804944" w:rsidP="006971B5">
      <w:pPr>
        <w:pStyle w:val="Sinespaciado"/>
        <w:jc w:val="both"/>
        <w:rPr>
          <w:rFonts w:ascii="Arial" w:hAnsi="Arial" w:cs="Arial"/>
          <w:sz w:val="28"/>
          <w:szCs w:val="28"/>
        </w:rPr>
      </w:pPr>
    </w:p>
    <w:p w14:paraId="1ED449B0" w14:textId="77777777" w:rsidR="00341278" w:rsidRPr="004119F1" w:rsidRDefault="00341278" w:rsidP="006971B5">
      <w:pPr>
        <w:pStyle w:val="Sinespaciado"/>
        <w:jc w:val="both"/>
        <w:rPr>
          <w:rFonts w:ascii="Arial" w:hAnsi="Arial" w:cs="Arial"/>
          <w:sz w:val="28"/>
          <w:szCs w:val="28"/>
        </w:rPr>
      </w:pPr>
      <w:r w:rsidRPr="004119F1">
        <w:rPr>
          <w:rStyle w:val="s2"/>
          <w:rFonts w:ascii="Arial" w:hAnsi="Arial" w:cs="Arial"/>
          <w:sz w:val="28"/>
          <w:szCs w:val="28"/>
        </w:rPr>
        <w:t>Entre los programas que estarán disponibles durante la jornada se encuentran Ayudamos a las Mujeres, en sus vertientes de Jefas de Familia e Impulso a Cuidadoras; Hambre Cero; Personas con Discapacidad; además de diversos apoyos sociales y servicios de orientación.</w:t>
      </w:r>
    </w:p>
    <w:p w14:paraId="511BAA3F" w14:textId="77777777" w:rsidR="00341278" w:rsidRPr="004119F1" w:rsidRDefault="00341278" w:rsidP="006971B5">
      <w:pPr>
        <w:pStyle w:val="Sinespaciado"/>
        <w:jc w:val="both"/>
        <w:rPr>
          <w:rFonts w:ascii="Arial" w:hAnsi="Arial" w:cs="Arial"/>
          <w:sz w:val="28"/>
          <w:szCs w:val="28"/>
        </w:rPr>
      </w:pPr>
      <w:r w:rsidRPr="004119F1">
        <w:rPr>
          <w:rStyle w:val="s2"/>
          <w:rFonts w:ascii="Arial" w:hAnsi="Arial" w:cs="Arial"/>
          <w:sz w:val="28"/>
          <w:szCs w:val="28"/>
        </w:rPr>
        <w:t> </w:t>
      </w:r>
    </w:p>
    <w:p w14:paraId="2D5F0D67"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t>Asimismo, las y los ciudadanos podrán realizar gestiones para acceder a aparatos funcionales como sillas de ruedas, andadores, bastones y muletas, entre otros apoyos que contribuyen a mejorar su calidad de vida.</w:t>
      </w:r>
    </w:p>
    <w:p w14:paraId="7F3EA72C" w14:textId="77777777" w:rsidR="00804944" w:rsidRPr="004119F1" w:rsidRDefault="00804944" w:rsidP="006971B5">
      <w:pPr>
        <w:pStyle w:val="Sinespaciado"/>
        <w:jc w:val="both"/>
        <w:rPr>
          <w:rFonts w:ascii="Arial" w:hAnsi="Arial" w:cs="Arial"/>
          <w:sz w:val="28"/>
          <w:szCs w:val="28"/>
        </w:rPr>
      </w:pPr>
    </w:p>
    <w:p w14:paraId="3291EC14" w14:textId="77777777" w:rsidR="00341278" w:rsidRPr="004119F1" w:rsidRDefault="00341278" w:rsidP="006971B5">
      <w:pPr>
        <w:pStyle w:val="Sinespaciado"/>
        <w:jc w:val="both"/>
        <w:rPr>
          <w:rFonts w:ascii="Arial" w:hAnsi="Arial" w:cs="Arial"/>
          <w:sz w:val="28"/>
          <w:szCs w:val="28"/>
        </w:rPr>
      </w:pPr>
      <w:r w:rsidRPr="004119F1">
        <w:rPr>
          <w:rStyle w:val="s2"/>
          <w:rFonts w:ascii="Arial" w:hAnsi="Arial" w:cs="Arial"/>
          <w:sz w:val="28"/>
          <w:szCs w:val="28"/>
        </w:rPr>
        <w:t xml:space="preserve">Las personas interesadas en participar deberán realizar un registro previo en: </w:t>
      </w:r>
      <w:hyperlink r:id="rId8" w:history="1">
        <w:r w:rsidRPr="004119F1">
          <w:rPr>
            <w:rStyle w:val="s4"/>
            <w:rFonts w:ascii="Arial" w:hAnsi="Arial" w:cs="Arial"/>
            <w:color w:val="0000FF"/>
            <w:sz w:val="28"/>
            <w:szCs w:val="28"/>
          </w:rPr>
          <w:t>https://eventos-gob-nl.mx/eventos/ayudamos-de-cerca-juarez-25-de-junio</w:t>
        </w:r>
      </w:hyperlink>
    </w:p>
    <w:p w14:paraId="231A95EE" w14:textId="77777777" w:rsidR="00341278" w:rsidRDefault="00341278" w:rsidP="006971B5">
      <w:pPr>
        <w:pStyle w:val="Sinespaciado"/>
        <w:jc w:val="both"/>
        <w:rPr>
          <w:rStyle w:val="s2"/>
          <w:rFonts w:ascii="Arial" w:hAnsi="Arial" w:cs="Arial"/>
          <w:sz w:val="28"/>
          <w:szCs w:val="28"/>
        </w:rPr>
      </w:pPr>
      <w:r w:rsidRPr="004119F1">
        <w:rPr>
          <w:rStyle w:val="s2"/>
          <w:rFonts w:ascii="Arial" w:hAnsi="Arial" w:cs="Arial"/>
          <w:sz w:val="28"/>
          <w:szCs w:val="28"/>
        </w:rPr>
        <w:lastRenderedPageBreak/>
        <w:t>En cada jornada participan las subsecretarías de Protección Social y Oportunidades; Desarrollo Comunitario Integral; Diversidad e Inclusión Social; Prevención y Seguridad Humana; así como Inversión Social y Alianzas Estratégicas, con el objetivo de brindar una atención integral a la ciudadanía.</w:t>
      </w:r>
    </w:p>
    <w:p w14:paraId="1BE25E53" w14:textId="77777777" w:rsidR="00804944" w:rsidRPr="004119F1" w:rsidRDefault="00804944" w:rsidP="006971B5">
      <w:pPr>
        <w:pStyle w:val="Sinespaciado"/>
        <w:jc w:val="both"/>
        <w:rPr>
          <w:rFonts w:ascii="Arial" w:hAnsi="Arial" w:cs="Arial"/>
          <w:sz w:val="28"/>
          <w:szCs w:val="28"/>
        </w:rPr>
      </w:pPr>
    </w:p>
    <w:p w14:paraId="4DF69D0F" w14:textId="77777777" w:rsidR="00341278" w:rsidRPr="004119F1" w:rsidRDefault="00341278" w:rsidP="006971B5">
      <w:pPr>
        <w:pStyle w:val="Sinespaciado"/>
        <w:jc w:val="both"/>
        <w:rPr>
          <w:rFonts w:ascii="Arial" w:hAnsi="Arial" w:cs="Arial"/>
          <w:sz w:val="28"/>
          <w:szCs w:val="28"/>
        </w:rPr>
      </w:pPr>
      <w:r w:rsidRPr="004119F1">
        <w:rPr>
          <w:rStyle w:val="s2"/>
          <w:rFonts w:ascii="Arial" w:hAnsi="Arial" w:cs="Arial"/>
          <w:sz w:val="28"/>
          <w:szCs w:val="28"/>
        </w:rPr>
        <w:t>Ayudamos de cerca forma parte de la estrategia de proximidad social impulsada por la Secretaría de Igualdad e Inclusión para mantener una gestión cercana, accesible y enfocada en escuchar a las personas, facilitando el acceso a programas y servicios que contribuyan a mejorar las condiciones de vida de las familias de Nuevo León.</w:t>
      </w:r>
    </w:p>
    <w:p w14:paraId="78763BE5" w14:textId="18254CBB" w:rsidR="00EA29FA" w:rsidRPr="004119F1" w:rsidRDefault="00EA29FA" w:rsidP="006971B5">
      <w:pPr>
        <w:pStyle w:val="Sinespaciado"/>
        <w:jc w:val="both"/>
        <w:rPr>
          <w:rFonts w:ascii="Arial" w:hAnsi="Arial" w:cs="Arial"/>
          <w:color w:val="323E4F"/>
          <w:sz w:val="28"/>
          <w:szCs w:val="28"/>
        </w:rPr>
      </w:pPr>
    </w:p>
    <w:sectPr w:rsidR="00EA29FA" w:rsidRPr="004119F1"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D89C9" w14:textId="77777777" w:rsidR="004B4AFB" w:rsidRDefault="004B4AFB" w:rsidP="00E83348">
      <w:r>
        <w:separator/>
      </w:r>
    </w:p>
  </w:endnote>
  <w:endnote w:type="continuationSeparator" w:id="0">
    <w:p w14:paraId="3548D0CD" w14:textId="77777777" w:rsidR="004B4AFB" w:rsidRDefault="004B4AF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61881" w14:textId="77777777" w:rsidR="004B4AFB" w:rsidRDefault="004B4AFB" w:rsidP="00E83348">
      <w:r>
        <w:separator/>
      </w:r>
    </w:p>
  </w:footnote>
  <w:footnote w:type="continuationSeparator" w:id="0">
    <w:p w14:paraId="76F64FB1" w14:textId="77777777" w:rsidR="004B4AFB" w:rsidRDefault="004B4AF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EDB5007"/>
    <w:multiLevelType w:val="hybridMultilevel"/>
    <w:tmpl w:val="A630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1DFC"/>
    <w:rsid w:val="000B2F61"/>
    <w:rsid w:val="000D643B"/>
    <w:rsid w:val="000E599E"/>
    <w:rsid w:val="000E5F86"/>
    <w:rsid w:val="000E75FC"/>
    <w:rsid w:val="000E7FE2"/>
    <w:rsid w:val="000F2A3A"/>
    <w:rsid w:val="000F2EAD"/>
    <w:rsid w:val="0010008A"/>
    <w:rsid w:val="0010646C"/>
    <w:rsid w:val="001117EE"/>
    <w:rsid w:val="00115911"/>
    <w:rsid w:val="0013386D"/>
    <w:rsid w:val="00136A02"/>
    <w:rsid w:val="001464B2"/>
    <w:rsid w:val="00151F4F"/>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1424"/>
    <w:rsid w:val="001D42EA"/>
    <w:rsid w:val="001D763A"/>
    <w:rsid w:val="001E5D02"/>
    <w:rsid w:val="001E6B57"/>
    <w:rsid w:val="001E7FD2"/>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1278"/>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19F1"/>
    <w:rsid w:val="004166C3"/>
    <w:rsid w:val="0042555F"/>
    <w:rsid w:val="00443F14"/>
    <w:rsid w:val="00464046"/>
    <w:rsid w:val="00466EC5"/>
    <w:rsid w:val="00473B45"/>
    <w:rsid w:val="00475603"/>
    <w:rsid w:val="00476173"/>
    <w:rsid w:val="00486C41"/>
    <w:rsid w:val="004A211E"/>
    <w:rsid w:val="004A3C61"/>
    <w:rsid w:val="004A47CB"/>
    <w:rsid w:val="004B100E"/>
    <w:rsid w:val="004B4AFB"/>
    <w:rsid w:val="004C3EBD"/>
    <w:rsid w:val="004C6B3C"/>
    <w:rsid w:val="004F09AE"/>
    <w:rsid w:val="004F52E5"/>
    <w:rsid w:val="005141F7"/>
    <w:rsid w:val="0051678B"/>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971B5"/>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4075"/>
    <w:rsid w:val="007C600B"/>
    <w:rsid w:val="007D317F"/>
    <w:rsid w:val="007D5100"/>
    <w:rsid w:val="007F0B73"/>
    <w:rsid w:val="007F0E45"/>
    <w:rsid w:val="0080172F"/>
    <w:rsid w:val="00803A16"/>
    <w:rsid w:val="008047D2"/>
    <w:rsid w:val="00804944"/>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3C5C"/>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C63FE"/>
    <w:rsid w:val="009E18C5"/>
    <w:rsid w:val="00A04CDB"/>
    <w:rsid w:val="00A05501"/>
    <w:rsid w:val="00A06CDB"/>
    <w:rsid w:val="00A14F34"/>
    <w:rsid w:val="00A16AFD"/>
    <w:rsid w:val="00A22E89"/>
    <w:rsid w:val="00A23A57"/>
    <w:rsid w:val="00A33C6B"/>
    <w:rsid w:val="00A6713F"/>
    <w:rsid w:val="00A67C2C"/>
    <w:rsid w:val="00A705CA"/>
    <w:rsid w:val="00A70F16"/>
    <w:rsid w:val="00A8033B"/>
    <w:rsid w:val="00A87621"/>
    <w:rsid w:val="00A92247"/>
    <w:rsid w:val="00AA1CA8"/>
    <w:rsid w:val="00AA6D55"/>
    <w:rsid w:val="00AD06C4"/>
    <w:rsid w:val="00AF03DD"/>
    <w:rsid w:val="00AF17C5"/>
    <w:rsid w:val="00AF3636"/>
    <w:rsid w:val="00AF6875"/>
    <w:rsid w:val="00B01173"/>
    <w:rsid w:val="00B06482"/>
    <w:rsid w:val="00B06B1B"/>
    <w:rsid w:val="00B0766E"/>
    <w:rsid w:val="00B16EC6"/>
    <w:rsid w:val="00B20134"/>
    <w:rsid w:val="00B4275A"/>
    <w:rsid w:val="00B44A66"/>
    <w:rsid w:val="00B670CE"/>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247B"/>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C609B"/>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6ADE"/>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341278"/>
    <w:rPr>
      <w:rFonts w:ascii=".SF UI" w:hAnsi=".SF UI" w:cs="Times New Roman"/>
      <w:sz w:val="18"/>
      <w:szCs w:val="18"/>
      <w:lang w:eastAsia="es-ES"/>
    </w:rPr>
  </w:style>
  <w:style w:type="character" w:customStyle="1" w:styleId="s1">
    <w:name w:val="s1"/>
    <w:basedOn w:val="Fuentedeprrafopredeter"/>
    <w:rsid w:val="00341278"/>
    <w:rPr>
      <w:rFonts w:ascii=".SFUI-Semibold" w:hAnsi=".SFUI-Semibold" w:hint="default"/>
      <w:b/>
      <w:bCs/>
      <w:i w:val="0"/>
      <w:iCs w:val="0"/>
      <w:sz w:val="18"/>
      <w:szCs w:val="18"/>
    </w:rPr>
  </w:style>
  <w:style w:type="character" w:customStyle="1" w:styleId="s2">
    <w:name w:val="s2"/>
    <w:basedOn w:val="Fuentedeprrafopredeter"/>
    <w:rsid w:val="00341278"/>
    <w:rPr>
      <w:rFonts w:ascii=".SFUI-Regular" w:hAnsi=".SFUI-Regular" w:hint="default"/>
      <w:b w:val="0"/>
      <w:bCs w:val="0"/>
      <w:i w:val="0"/>
      <w:iCs w:val="0"/>
      <w:sz w:val="18"/>
      <w:szCs w:val="18"/>
    </w:rPr>
  </w:style>
  <w:style w:type="character" w:customStyle="1" w:styleId="s3">
    <w:name w:val="s3"/>
    <w:basedOn w:val="Fuentedeprrafopredeter"/>
    <w:rsid w:val="00341278"/>
    <w:rPr>
      <w:rFonts w:ascii=".SFUI-RegularItalic" w:hAnsi=".SFUI-RegularItalic" w:hint="default"/>
      <w:b w:val="0"/>
      <w:bCs w:val="0"/>
      <w:i/>
      <w:iCs/>
      <w:sz w:val="18"/>
      <w:szCs w:val="18"/>
    </w:rPr>
  </w:style>
  <w:style w:type="character" w:customStyle="1" w:styleId="s4">
    <w:name w:val="s4"/>
    <w:basedOn w:val="Fuentedeprrafopredeter"/>
    <w:rsid w:val="00341278"/>
    <w:rPr>
      <w:rFonts w:ascii=".SFUI-Regular" w:hAnsi=".SFUI-Regular" w:hint="default"/>
      <w:b w:val="0"/>
      <w:bCs w:val="0"/>
      <w:i w:val="0"/>
      <w:iCs w:val="0"/>
      <w:sz w:val="18"/>
      <w:szCs w:val="18"/>
      <w:u w:val="single"/>
    </w:rPr>
  </w:style>
  <w:style w:type="paragraph" w:styleId="Sinespaciado">
    <w:name w:val="No Spacing"/>
    <w:uiPriority w:val="1"/>
    <w:qFormat/>
    <w:rsid w:val="006971B5"/>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os-gob-nl.mx/eventos/ayudamos-de-cerca-juarez-25-de-jun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7E9F-A1F4-43B4-A620-8EEC63DF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3292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2026-06-22T15:27:00Z</dcterms:created>
  <dcterms:modified xsi:type="dcterms:W3CDTF">2026-06-22T15:27:00Z</dcterms:modified>
</cp:coreProperties>
</file>