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1BBA65B9" w:rsidR="00680CB6" w:rsidRDefault="00836E47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CP/1085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6586069" w:rsidR="00703B09" w:rsidRPr="00ED267B" w:rsidRDefault="00836E47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D267B">
        <w:rPr>
          <w:rFonts w:ascii="Arial" w:hAnsi="Arial" w:cs="Arial"/>
          <w:sz w:val="22"/>
          <w:lang w:val="es-ES"/>
        </w:rPr>
        <w:t xml:space="preserve"> 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CF7C0F">
      <w:pPr>
        <w:jc w:val="both"/>
        <w:rPr>
          <w:rFonts w:ascii="Arial" w:hAnsi="Arial" w:cs="Arial"/>
          <w:b/>
          <w:sz w:val="28"/>
          <w:szCs w:val="28"/>
        </w:rPr>
      </w:pPr>
    </w:p>
    <w:p w14:paraId="419ABF57" w14:textId="1604B3CF" w:rsidR="00CF7C0F" w:rsidRPr="00CF7C0F" w:rsidRDefault="00836E47" w:rsidP="00836E4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36E47">
        <w:rPr>
          <w:rFonts w:ascii="Arial" w:hAnsi="Arial" w:cs="Arial"/>
          <w:b/>
          <w:sz w:val="28"/>
          <w:szCs w:val="28"/>
        </w:rPr>
        <w:t>TENDRÁ L4 PARQUES LINEALES, SENDEROS PEATONALES Y BANQUETAS</w:t>
      </w:r>
    </w:p>
    <w:bookmarkEnd w:id="0"/>
    <w:p w14:paraId="1EFEB004" w14:textId="1C490DA4" w:rsidR="00020A74" w:rsidRPr="00020A74" w:rsidRDefault="00020A74" w:rsidP="00836E47">
      <w:pPr>
        <w:jc w:val="center"/>
        <w:rPr>
          <w:rFonts w:ascii="Arial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836E47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836E47">
      <w:pPr>
        <w:jc w:val="both"/>
        <w:rPr>
          <w:rFonts w:ascii="Arial" w:hAnsi="Arial" w:cs="Arial"/>
          <w:i/>
        </w:rPr>
      </w:pPr>
    </w:p>
    <w:p w14:paraId="0292F65B" w14:textId="15D090A6" w:rsidR="00020A74" w:rsidRDefault="00836E47" w:rsidP="00836E4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36E47">
        <w:rPr>
          <w:rFonts w:ascii="Arial" w:hAnsi="Arial" w:cs="Arial"/>
          <w:i/>
        </w:rPr>
        <w:t>Se priorizará la conectividad de las nuevas líneas del Metro con parques lineales, senderos peatonales y rehabilitación de banquetas en avenidas Constitución y Morones Prieto.</w:t>
      </w:r>
    </w:p>
    <w:p w14:paraId="7D49F3A9" w14:textId="5BA3193C" w:rsidR="00836E47" w:rsidRDefault="00836E47" w:rsidP="00836E4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36E47">
        <w:rPr>
          <w:rFonts w:ascii="Arial" w:hAnsi="Arial" w:cs="Arial"/>
          <w:i/>
        </w:rPr>
        <w:t>El plan contempla arborización, accesos al río Santa Catarina, ampliación de banquetas y construcción de puentes peatonales para mejorar la experiencia de los usuarios.</w:t>
      </w:r>
    </w:p>
    <w:p w14:paraId="1B0BEB24" w14:textId="1AAAEEBB" w:rsidR="00836E47" w:rsidRPr="00020A74" w:rsidRDefault="00836E47" w:rsidP="00836E4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836E47">
        <w:rPr>
          <w:rFonts w:ascii="Arial" w:hAnsi="Arial" w:cs="Arial"/>
          <w:i/>
        </w:rPr>
        <w:t>“El objetivo es poner nuevo a Nuevo León y embellecer la ciudad, pero sobre todo tener la movilidad que siempre debimos tener”, afirmó el Secretario de Movilidad.</w:t>
      </w:r>
    </w:p>
    <w:p w14:paraId="03976595" w14:textId="64A6B2B2" w:rsidR="00C90637" w:rsidRPr="00CF7C0F" w:rsidRDefault="00C90637" w:rsidP="00836E47">
      <w:pPr>
        <w:pStyle w:val="Prrafodelista"/>
        <w:jc w:val="both"/>
        <w:rPr>
          <w:rFonts w:ascii="Arial" w:hAnsi="Arial" w:cs="Arial"/>
          <w:i/>
        </w:rPr>
      </w:pPr>
    </w:p>
    <w:p w14:paraId="6A224601" w14:textId="77777777" w:rsidR="00CF7C0F" w:rsidRDefault="00CF7C0F" w:rsidP="00836E47">
      <w:pPr>
        <w:jc w:val="both"/>
        <w:rPr>
          <w:rFonts w:ascii="Arial" w:hAnsi="Arial" w:cs="Arial"/>
          <w:b/>
          <w:sz w:val="28"/>
          <w:szCs w:val="28"/>
        </w:rPr>
      </w:pPr>
    </w:p>
    <w:p w14:paraId="25E2EE78" w14:textId="7CFD3A18" w:rsidR="00836E47" w:rsidRPr="00836E47" w:rsidRDefault="00665625" w:rsidP="00836E4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836E47" w:rsidRPr="00836E47">
        <w:rPr>
          <w:rFonts w:ascii="Arial" w:hAnsi="Arial" w:cs="Arial"/>
          <w:sz w:val="28"/>
          <w:szCs w:val="28"/>
        </w:rPr>
        <w:t>El Gobierno del Estado, a través de la Secretaría de Movilidad y Planeación Urbana, presentó el Plan de Movilidad 2025-2026, con intervenciones en avenidas principales y zonas del río Santa Catarina para mejorar accesibilidad, seguridad y espacios dignos, en especial para usuarios de las nuevas líneas del Metro.</w:t>
      </w:r>
    </w:p>
    <w:p w14:paraId="0DE33DA6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</w:p>
    <w:p w14:paraId="61C0CACA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  <w:r w:rsidRPr="00836E47">
        <w:rPr>
          <w:rFonts w:ascii="Arial" w:hAnsi="Arial" w:cs="Arial"/>
          <w:sz w:val="28"/>
          <w:szCs w:val="28"/>
        </w:rPr>
        <w:t>Durante el Nuevo León Informa de este jueves, el Titular de esta dependencia, Hernán Villarreal Rodríguez, detalló que el plan se estructura en cuatro ejes: transporte digno, movilidad inteligente, corresponsabilidad vial y alternativas de movilidad. Este último será prioritario en la actual fase, con la habilitación de parques lineales, senderos peatonales y rehabilitación de entornos urbanos alrededor de las estaciones del Metro.</w:t>
      </w:r>
    </w:p>
    <w:p w14:paraId="3C309E25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</w:p>
    <w:p w14:paraId="302FC776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  <w:r w:rsidRPr="00836E47">
        <w:rPr>
          <w:rFonts w:ascii="Arial" w:hAnsi="Arial" w:cs="Arial"/>
          <w:sz w:val="28"/>
          <w:szCs w:val="28"/>
        </w:rPr>
        <w:lastRenderedPageBreak/>
        <w:t>“Queremos que los usuarios lleguen de manera cómoda y accesible al transporte colectivo y al mismo tiempo regenerar el entorno urbano con áreas verdes y espacios seguros”, señaló Villarreal Rodríguez.</w:t>
      </w:r>
    </w:p>
    <w:p w14:paraId="3403C16D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</w:p>
    <w:p w14:paraId="0F2037FC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  <w:r w:rsidRPr="00836E47">
        <w:rPr>
          <w:rFonts w:ascii="Arial" w:hAnsi="Arial" w:cs="Arial"/>
          <w:sz w:val="28"/>
          <w:szCs w:val="28"/>
        </w:rPr>
        <w:t>Entre las principales intervenciones destacan el Parque lineal bajo la Línea 4 del Metro en avenida Constitución, con andador peatonal de tres metros, áreas verdes con árboles nativos, iluminación y señalización.</w:t>
      </w:r>
    </w:p>
    <w:p w14:paraId="621079AA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</w:p>
    <w:p w14:paraId="2D1854A9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  <w:r w:rsidRPr="00836E47">
        <w:rPr>
          <w:rFonts w:ascii="Arial" w:hAnsi="Arial" w:cs="Arial"/>
          <w:sz w:val="28"/>
          <w:szCs w:val="28"/>
        </w:rPr>
        <w:t>La rehabilitación de banquetas y construcción de dos puentes peatonales en zonas clave de Constitución y Morones Prieto, para conectar colonias del sur con el Metro y seis accesos al río Santa Catarina en un tramo de 10.6 kilómetros, con espacios diseñados para el disfrute ciudadano sin afectar el cauce.</w:t>
      </w:r>
    </w:p>
    <w:p w14:paraId="1974B26F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</w:p>
    <w:p w14:paraId="2CEE1A67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  <w:r w:rsidRPr="00836E47">
        <w:rPr>
          <w:rFonts w:ascii="Arial" w:hAnsi="Arial" w:cs="Arial"/>
          <w:sz w:val="28"/>
          <w:szCs w:val="28"/>
        </w:rPr>
        <w:t>Además de la arborización y aprovechamiento de espacios residuales en Morones Prieto para crear senderos y zonas de convivencia.</w:t>
      </w:r>
    </w:p>
    <w:p w14:paraId="45779F3C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</w:p>
    <w:p w14:paraId="19249505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  <w:r w:rsidRPr="00836E47">
        <w:rPr>
          <w:rFonts w:ascii="Arial" w:hAnsi="Arial" w:cs="Arial"/>
          <w:sz w:val="28"/>
          <w:szCs w:val="28"/>
        </w:rPr>
        <w:t xml:space="preserve">“Necesitamos regenerar todo el entorno en las estaciones del Metro y no caer en errores como ocurrió con la </w:t>
      </w:r>
      <w:proofErr w:type="spellStart"/>
      <w:r w:rsidRPr="00836E47">
        <w:rPr>
          <w:rFonts w:ascii="Arial" w:hAnsi="Arial" w:cs="Arial"/>
          <w:sz w:val="28"/>
          <w:szCs w:val="28"/>
        </w:rPr>
        <w:t>Ecovía</w:t>
      </w:r>
      <w:proofErr w:type="spellEnd"/>
      <w:r w:rsidRPr="00836E47">
        <w:rPr>
          <w:rFonts w:ascii="Arial" w:hAnsi="Arial" w:cs="Arial"/>
          <w:sz w:val="28"/>
          <w:szCs w:val="28"/>
        </w:rPr>
        <w:t>, donde este no se regeneró y los usuarios batallaban para acceder. Hoy queremos banquetas amplias, seguras y una movilidad digna”, enfatizó el Secretario.</w:t>
      </w:r>
    </w:p>
    <w:p w14:paraId="2B759A96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</w:p>
    <w:p w14:paraId="59B8480E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  <w:r w:rsidRPr="00836E47">
        <w:rPr>
          <w:rFonts w:ascii="Arial" w:hAnsi="Arial" w:cs="Arial"/>
          <w:sz w:val="28"/>
          <w:szCs w:val="28"/>
        </w:rPr>
        <w:t xml:space="preserve">El proyecto ya cuenta con licitaciones en proceso para seis tramos de obra, y se ejecutará en paralelo con la construcción de las nuevas líneas del Metro. </w:t>
      </w:r>
    </w:p>
    <w:p w14:paraId="0DB11994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</w:p>
    <w:p w14:paraId="5E2F0A19" w14:textId="77777777" w:rsidR="00836E47" w:rsidRP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  <w:r w:rsidRPr="00836E47">
        <w:rPr>
          <w:rFonts w:ascii="Arial" w:hAnsi="Arial" w:cs="Arial"/>
          <w:sz w:val="28"/>
          <w:szCs w:val="28"/>
        </w:rPr>
        <w:t>Asimismo, el Secretario explicó que el ambicioso proyecto no solo favorecerá a los usuarios del transporte, sino que también busca impulsar el uso recreativo y ambiental del río Santa Catarina, declarado recientemente área natural protegida.</w:t>
      </w:r>
    </w:p>
    <w:p w14:paraId="403E5B23" w14:textId="77777777" w:rsidR="00836E47" w:rsidRDefault="00836E47" w:rsidP="00836E47">
      <w:pPr>
        <w:jc w:val="both"/>
        <w:rPr>
          <w:rFonts w:ascii="Arial" w:hAnsi="Arial" w:cs="Arial"/>
          <w:sz w:val="28"/>
          <w:szCs w:val="28"/>
        </w:rPr>
      </w:pPr>
    </w:p>
    <w:p w14:paraId="1812B920" w14:textId="4DA337EC" w:rsidR="005016B0" w:rsidRDefault="00836E47" w:rsidP="00836E47">
      <w:pPr>
        <w:jc w:val="both"/>
        <w:rPr>
          <w:rFonts w:ascii="Arial" w:hAnsi="Arial" w:cs="Arial"/>
          <w:sz w:val="28"/>
          <w:szCs w:val="28"/>
        </w:rPr>
      </w:pPr>
      <w:r w:rsidRPr="00836E47">
        <w:rPr>
          <w:rFonts w:ascii="Arial" w:hAnsi="Arial" w:cs="Arial"/>
          <w:sz w:val="28"/>
          <w:szCs w:val="28"/>
        </w:rPr>
        <w:lastRenderedPageBreak/>
        <w:t>“Vamos a darle mucho bienestar a los usuarios del Metro, pero también a quienes decidan disfrutar del río Santa Catarina. La meta es transformar la movilidad y el entorno urbano de nuestra ciudad”, concluyó el funcionario estatal.</w:t>
      </w:r>
    </w:p>
    <w:p w14:paraId="4C319CBA" w14:textId="77777777" w:rsidR="005016B0" w:rsidRDefault="005016B0" w:rsidP="00836E47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836E47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A18C" w14:textId="77777777" w:rsidR="008F3AB4" w:rsidRDefault="008F3AB4" w:rsidP="00E83348">
      <w:r>
        <w:separator/>
      </w:r>
    </w:p>
  </w:endnote>
  <w:endnote w:type="continuationSeparator" w:id="0">
    <w:p w14:paraId="7BCA12C9" w14:textId="77777777" w:rsidR="008F3AB4" w:rsidRDefault="008F3A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43C5" w14:textId="77777777" w:rsidR="008F3AB4" w:rsidRDefault="008F3AB4" w:rsidP="00E83348">
      <w:r>
        <w:separator/>
      </w:r>
    </w:p>
  </w:footnote>
  <w:footnote w:type="continuationSeparator" w:id="0">
    <w:p w14:paraId="4D8A0D45" w14:textId="77777777" w:rsidR="008F3AB4" w:rsidRDefault="008F3A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36E47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133414-7FE1-451D-8EE7-6E81B5BC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2025-08-21T17:49:00Z</dcterms:created>
  <dcterms:modified xsi:type="dcterms:W3CDTF">2025-08-21T17:49:00Z</dcterms:modified>
</cp:coreProperties>
</file>