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2065" w:rsidRDefault="007E4614">
      <w:pPr>
        <w:rPr>
          <w:rFonts w:ascii="Arial" w:eastAsia="Arial" w:hAnsi="Arial" w:cs="Arial"/>
          <w:b/>
          <w:bCs/>
          <w:sz w:val="28"/>
          <w:szCs w:val="28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sz w:val="28"/>
          <w:szCs w:val="28"/>
        </w:rPr>
        <w:t xml:space="preserve"> </w:t>
      </w:r>
    </w:p>
    <w:p w:rsidR="00FE2065" w:rsidRDefault="007E4614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      CP/0418/2026 </w:t>
      </w:r>
    </w:p>
    <w:p w:rsidR="00FE2065" w:rsidRDefault="007E4614">
      <w:pPr>
        <w:jc w:val="center"/>
        <w:rPr>
          <w:rFonts w:ascii="Arial" w:eastAsia="Arial" w:hAnsi="Arial" w:cs="Arial"/>
          <w:b/>
          <w:bCs/>
          <w:sz w:val="32"/>
          <w:szCs w:val="32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                   </w:t>
      </w:r>
      <w:r>
        <w:rPr>
          <w:rFonts w:ascii="Arial" w:eastAsia="Arial" w:hAnsi="Arial" w:cs="Arial"/>
          <w:sz w:val="22"/>
          <w:szCs w:val="22"/>
        </w:rPr>
        <w:t xml:space="preserve">16 de marzo  de 2026 </w:t>
      </w:r>
      <w:r>
        <w:rPr>
          <w:rFonts w:ascii="Arial" w:eastAsia="Arial" w:hAnsi="Arial" w:cs="Arial"/>
          <w:b/>
          <w:bCs/>
          <w:sz w:val="32"/>
          <w:szCs w:val="32"/>
        </w:rPr>
        <w:t xml:space="preserve"> </w:t>
      </w:r>
    </w:p>
    <w:p w:rsidR="00FE2065" w:rsidRDefault="00FE2065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1" w:name="_heading=h.422ffrw6s6bj" w:colFirst="0" w:colLast="0"/>
      <w:bookmarkEnd w:id="1"/>
    </w:p>
    <w:p w:rsidR="00FE2065" w:rsidRDefault="007E4614">
      <w:pPr>
        <w:spacing w:before="240" w:after="240"/>
        <w:jc w:val="both"/>
        <w:rPr>
          <w:rFonts w:ascii="Arial" w:eastAsia="Arial" w:hAnsi="Arial" w:cs="Arial"/>
          <w:b/>
          <w:bCs/>
          <w:sz w:val="32"/>
          <w:szCs w:val="32"/>
        </w:rPr>
      </w:pPr>
      <w:bookmarkStart w:id="2" w:name="_heading=h.3fo5rf9l2d49" w:colFirst="0" w:colLast="0"/>
      <w:bookmarkEnd w:id="2"/>
      <w:r>
        <w:rPr>
          <w:rFonts w:ascii="Arial" w:eastAsia="Arial" w:hAnsi="Arial" w:cs="Arial"/>
          <w:b/>
          <w:bCs/>
          <w:sz w:val="32"/>
          <w:szCs w:val="32"/>
        </w:rPr>
        <w:t>SE PRESENTA POLVO Y TOLVANERAS EN ZMM POR INGRESÓ DE NUEVO SISTEMA FRONTAL</w:t>
      </w:r>
    </w:p>
    <w:p w:rsidR="00FE2065" w:rsidRDefault="00FE2065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3" w:name="_heading=h.49dr9k78s9vo" w:colFirst="0" w:colLast="0"/>
      <w:bookmarkEnd w:id="3"/>
    </w:p>
    <w:p w:rsidR="00FE2065" w:rsidRDefault="007E461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•Presencia de polvo y tolvaneras por el aumento en la velocidad del viento debido a la próxima entrada del frente frío No. 41.</w:t>
      </w:r>
    </w:p>
    <w:p w:rsidR="00FE2065" w:rsidRDefault="00FE2065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4" w:name="_heading=h.38rq4cypbgmt" w:colFirst="0" w:colLast="0"/>
      <w:bookmarkEnd w:id="4"/>
    </w:p>
    <w:p w:rsidR="00FE2065" w:rsidRDefault="00FE2065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5" w:name="_heading=h.sehzloilxp8y" w:colFirst="0" w:colLast="0"/>
      <w:bookmarkEnd w:id="5"/>
    </w:p>
    <w:p w:rsidR="00FE2065" w:rsidRDefault="007E461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6" w:name="_heading=h.jj258hn88nhg" w:colFirst="0" w:colLast="0"/>
      <w:bookmarkEnd w:id="6"/>
      <w:r>
        <w:rPr>
          <w:rFonts w:ascii="Arial" w:eastAsia="Arial" w:hAnsi="Arial" w:cs="Arial"/>
          <w:b/>
          <w:bCs/>
          <w:i/>
          <w:iCs/>
          <w:sz w:val="32"/>
          <w:szCs w:val="32"/>
        </w:rPr>
        <w:t xml:space="preserve">Monterrey, Nuevo León.- </w:t>
      </w:r>
      <w:r>
        <w:rPr>
          <w:rFonts w:ascii="Arial" w:eastAsia="Arial" w:hAnsi="Arial" w:cs="Arial"/>
          <w:i/>
          <w:iCs/>
          <w:sz w:val="32"/>
          <w:szCs w:val="32"/>
        </w:rPr>
        <w:t>La Secretaría de Medio Ambiente del Estado de Nuevo León informa que desde la madrugada de hoy lunes se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 han presentado fuertes vientos, así como ingreso de polvo proveniente de Texas y  tolvaneras en la Zona Metropolitana de Monterrey, por la próxima entrada del frente frío #41.</w:t>
      </w:r>
    </w:p>
    <w:p w:rsidR="00FE2065" w:rsidRDefault="007E461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FE2065" w:rsidRDefault="007E461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El fortalecimiento de las corrientes de viento, con velocidades promedio supe</w:t>
      </w:r>
      <w:r>
        <w:rPr>
          <w:rFonts w:ascii="Arial" w:eastAsia="Arial" w:hAnsi="Arial" w:cs="Arial"/>
          <w:i/>
          <w:iCs/>
          <w:sz w:val="32"/>
          <w:szCs w:val="32"/>
        </w:rPr>
        <w:t>riores a los 20 km/h, y ráfagas estimadas entre 70 y 80 km/h, así como el arrastre de polvo proveniente del sur de Texas, ha provocado un incremento en los niveles de material particulado en la atmósfera del área metropolitana.</w:t>
      </w:r>
    </w:p>
    <w:p w:rsidR="00FE2065" w:rsidRDefault="007E461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lastRenderedPageBreak/>
        <w:t xml:space="preserve"> </w:t>
      </w:r>
    </w:p>
    <w:p w:rsidR="00FE2065" w:rsidRDefault="007E461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Se exhorta a la ciudadanía</w:t>
      </w:r>
      <w:r>
        <w:rPr>
          <w:rFonts w:ascii="Arial" w:eastAsia="Arial" w:hAnsi="Arial" w:cs="Arial"/>
          <w:i/>
          <w:iCs/>
          <w:sz w:val="32"/>
          <w:szCs w:val="32"/>
        </w:rPr>
        <w:t xml:space="preserve"> a consultar de manera constante la información actualizada sobre la calidad del aire en el portal aire.nl.gob.mx y en las redes oficiales de la Secretaría de Medio Ambiente, además de atender las recomendaciones establecidas en el Índice Aire y Salud.</w:t>
      </w:r>
    </w:p>
    <w:p w:rsidR="00FE2065" w:rsidRDefault="007E461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FE2065" w:rsidRDefault="007E461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D</w:t>
      </w:r>
      <w:r>
        <w:rPr>
          <w:rFonts w:ascii="Arial" w:eastAsia="Arial" w:hAnsi="Arial" w:cs="Arial"/>
          <w:i/>
          <w:iCs/>
          <w:sz w:val="32"/>
          <w:szCs w:val="32"/>
        </w:rPr>
        <w:t>e igual forma, se solicita a los sectores industrial y comercial implementar de inmediato acciones extraordinarias para disminuir emisiones y, en su caso, realizar los ajustes necesarios en sus procesos productivos.</w:t>
      </w:r>
    </w:p>
    <w:p w:rsidR="00FE2065" w:rsidRDefault="007E461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 xml:space="preserve"> </w:t>
      </w:r>
    </w:p>
    <w:p w:rsidR="00FE2065" w:rsidRDefault="007E4614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r>
        <w:rPr>
          <w:rFonts w:ascii="Arial" w:eastAsia="Arial" w:hAnsi="Arial" w:cs="Arial"/>
          <w:i/>
          <w:iCs/>
          <w:sz w:val="32"/>
          <w:szCs w:val="32"/>
        </w:rPr>
        <w:t>El Gobierno del Estado mantendrá infor</w:t>
      </w:r>
      <w:r>
        <w:rPr>
          <w:rFonts w:ascii="Arial" w:eastAsia="Arial" w:hAnsi="Arial" w:cs="Arial"/>
          <w:i/>
          <w:iCs/>
          <w:sz w:val="32"/>
          <w:szCs w:val="32"/>
        </w:rPr>
        <w:t>mada a la población ante cualquier variación en las condiciones de la calidad del aire.</w:t>
      </w:r>
    </w:p>
    <w:p w:rsidR="00FE2065" w:rsidRDefault="00FE2065">
      <w:pPr>
        <w:spacing w:before="240" w:after="240"/>
        <w:jc w:val="both"/>
        <w:rPr>
          <w:rFonts w:ascii="Arial" w:eastAsia="Arial" w:hAnsi="Arial" w:cs="Arial"/>
          <w:i/>
          <w:iCs/>
          <w:sz w:val="32"/>
          <w:szCs w:val="32"/>
        </w:rPr>
      </w:pPr>
      <w:bookmarkStart w:id="7" w:name="_heading=h.n1kjons1ovl6" w:colFirst="0" w:colLast="0"/>
      <w:bookmarkEnd w:id="7"/>
    </w:p>
    <w:sectPr w:rsidR="00FE2065">
      <w:headerReference w:type="default" r:id="rId7"/>
      <w:footerReference w:type="default" r:id="rId8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614" w:rsidRDefault="007E4614">
      <w:r>
        <w:separator/>
      </w:r>
    </w:p>
  </w:endnote>
  <w:endnote w:type="continuationSeparator" w:id="0">
    <w:p w:rsidR="007E4614" w:rsidRDefault="007E46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F90D807-1CB8-485C-962C-9D6B27779D92}"/>
    <w:embedBold r:id="rId2" w:fontKey="{9BBEF11D-36BB-4679-BA86-88CEAE0837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88550C5-7C26-47FF-B77A-F4CEB0F3555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A10932DA-E8E0-46BA-9F3B-047A2E2C31D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065" w:rsidRDefault="007E46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-1142994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0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E2065" w:rsidRDefault="00FE206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FE2065" w:rsidRDefault="00FE206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614" w:rsidRDefault="007E4614">
      <w:r>
        <w:separator/>
      </w:r>
    </w:p>
  </w:footnote>
  <w:footnote w:type="continuationSeparator" w:id="0">
    <w:p w:rsidR="007E4614" w:rsidRDefault="007E46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065" w:rsidRDefault="007E461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-1151884</wp:posOffset>
          </wp:positionH>
          <wp:positionV relativeFrom="paragraph">
            <wp:posOffset>-1170300</wp:posOffset>
          </wp:positionV>
          <wp:extent cx="7792278" cy="12834818"/>
          <wp:effectExtent l="0" t="0" r="0" b="0"/>
          <wp:wrapNone/>
          <wp:docPr id="2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065"/>
    <w:rsid w:val="007E4614"/>
    <w:rsid w:val="00E063C5"/>
    <w:rsid w:val="00FE2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E9EE633-6A1A-42E7-855C-DF67D32B8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5NCI3q3OJ9YG+T+T1JFIo9MpoQ==">CgMxLjAyDmguNDIyZmZydzZzNmJqMg5oLjNmbzVyZjlsMmQ0OTIOaC40OWRyOWs3OHM5dm8yDmguMzhycTRjeXBiZ210Mg5oLjM4cnE0Y3lwYmdtdDIOaC5zZWh6bG9pbHhwOHkyDmguamoyNThobjg4bmhnMg5oLm4xa2pvbnMxb3ZsNjIOaC5uMWtqb25zMW92bDYyDmgubjFram9uczFvdmw2Mg5oLm4xa2pvbnMxb3ZsNjIOaC5uMWtqb25zMW92bDYyDmgubjFram9uczFvdmw2Mg5oLm4xa2pvbnMxb3ZsNjIOaC5uMWtqb25zMW92bDYyDmgubjFram9uczFvdmw2OAByITFpbVp2QVVmSW1xOUlTSmt3eGdnTWtjMGQxbTRUTFN4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235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2</cp:revision>
  <dcterms:created xsi:type="dcterms:W3CDTF">2026-03-16T17:59:00Z</dcterms:created>
  <dcterms:modified xsi:type="dcterms:W3CDTF">2026-03-16T17:59:00Z</dcterms:modified>
</cp:coreProperties>
</file>