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9FDB33" w:rsidR="00EA29FA" w:rsidRPr="00C60FD1" w:rsidRDefault="004166C3" w:rsidP="00F7608B">
      <w:pPr>
        <w:jc w:val="right"/>
        <w:rPr>
          <w:rFonts w:ascii="Arial" w:hAnsi="Arial" w:cs="Arial"/>
          <w:b/>
          <w:sz w:val="22"/>
          <w:lang w:val="es-ES"/>
        </w:rPr>
      </w:pPr>
      <w:r>
        <w:rPr>
          <w:rFonts w:ascii="Arial" w:hAnsi="Arial" w:cs="Arial"/>
          <w:b/>
          <w:sz w:val="22"/>
          <w:lang w:val="es-ES"/>
        </w:rPr>
        <w:t>CP/</w:t>
      </w:r>
      <w:r w:rsidR="001F33E9">
        <w:rPr>
          <w:rFonts w:ascii="Arial" w:hAnsi="Arial" w:cs="Arial"/>
          <w:b/>
          <w:sz w:val="22"/>
          <w:lang w:val="es-ES"/>
        </w:rPr>
        <w:t>0403</w:t>
      </w:r>
      <w:r w:rsidR="000734CE">
        <w:rPr>
          <w:rFonts w:ascii="Arial" w:hAnsi="Arial" w:cs="Arial"/>
          <w:b/>
          <w:sz w:val="22"/>
          <w:lang w:val="es-ES"/>
        </w:rPr>
        <w:t>/2026</w:t>
      </w:r>
    </w:p>
    <w:p w14:paraId="695E3F55" w14:textId="56A7DBE9" w:rsidR="00703B09" w:rsidRDefault="001F33E9"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57E44B62" w14:textId="6F8F9C42" w:rsidR="00B014F7" w:rsidRDefault="001F33E9" w:rsidP="001F33E9">
      <w:pPr>
        <w:jc w:val="center"/>
        <w:rPr>
          <w:rFonts w:ascii="Arial" w:hAnsi="Arial" w:cs="Arial"/>
          <w:b/>
          <w:sz w:val="28"/>
          <w:szCs w:val="28"/>
        </w:rPr>
      </w:pPr>
      <w:r w:rsidRPr="001F33E9">
        <w:rPr>
          <w:rFonts w:ascii="Arial" w:hAnsi="Arial" w:cs="Arial"/>
          <w:b/>
          <w:sz w:val="28"/>
          <w:szCs w:val="28"/>
        </w:rPr>
        <w:t>RECONOCEN</w:t>
      </w:r>
      <w:r>
        <w:rPr>
          <w:rFonts w:ascii="Arial" w:hAnsi="Arial" w:cs="Arial"/>
          <w:b/>
          <w:sz w:val="28"/>
          <w:szCs w:val="28"/>
        </w:rPr>
        <w:t xml:space="preserve"> A LOS MEJORES RESULTADOS EN LA </w:t>
      </w:r>
      <w:r w:rsidRPr="001F33E9">
        <w:rPr>
          <w:rFonts w:ascii="Arial" w:hAnsi="Arial" w:cs="Arial"/>
          <w:b/>
          <w:sz w:val="28"/>
          <w:szCs w:val="28"/>
        </w:rPr>
        <w:t>OLIMPIADA DEL CONOCIMIENTO INFANTIL 2025</w:t>
      </w:r>
    </w:p>
    <w:p w14:paraId="3E9A935A" w14:textId="77777777" w:rsidR="001F33E9" w:rsidRPr="00221F80" w:rsidRDefault="001F33E9" w:rsidP="00B014F7">
      <w:pPr>
        <w:jc w:val="center"/>
        <w:rPr>
          <w:rFonts w:ascii="Arial" w:hAnsi="Arial" w:cs="Arial"/>
          <w:b/>
          <w:sz w:val="22"/>
          <w:szCs w:val="22"/>
        </w:rPr>
      </w:pPr>
    </w:p>
    <w:p w14:paraId="51A7C7CB" w14:textId="20C9CA82" w:rsidR="00562365" w:rsidRPr="001F33E9" w:rsidRDefault="001F33E9" w:rsidP="001F33E9">
      <w:pPr>
        <w:pStyle w:val="Prrafodelista"/>
        <w:numPr>
          <w:ilvl w:val="0"/>
          <w:numId w:val="25"/>
        </w:numPr>
        <w:rPr>
          <w:rFonts w:ascii="Arial" w:hAnsi="Arial" w:cs="Arial"/>
          <w:i/>
          <w:sz w:val="24"/>
          <w:szCs w:val="24"/>
        </w:rPr>
      </w:pPr>
      <w:bookmarkStart w:id="0" w:name="_GoBack"/>
      <w:r w:rsidRPr="001F33E9">
        <w:rPr>
          <w:rFonts w:ascii="Arial" w:hAnsi="Arial" w:cs="Arial"/>
          <w:i/>
          <w:sz w:val="24"/>
          <w:szCs w:val="24"/>
        </w:rPr>
        <w:t>Las y los alumnos con mayor puntaje fueron premiados con laptop y estímulo económico.</w:t>
      </w:r>
    </w:p>
    <w:p w14:paraId="603A715C" w14:textId="77777777" w:rsidR="00562365" w:rsidRPr="00562365" w:rsidRDefault="00562365" w:rsidP="00562365">
      <w:pPr>
        <w:ind w:left="720"/>
        <w:rPr>
          <w:rFonts w:ascii="Arial" w:hAnsi="Arial" w:cs="Arial"/>
          <w:i/>
        </w:rPr>
      </w:pPr>
    </w:p>
    <w:p w14:paraId="04392C5B" w14:textId="576CE731" w:rsidR="001F33E9" w:rsidRPr="001F33E9" w:rsidRDefault="00EA29FA" w:rsidP="001F33E9">
      <w:pPr>
        <w:jc w:val="both"/>
        <w:rPr>
          <w:rFonts w:ascii="Arial" w:hAnsi="Arial" w:cs="Arial"/>
          <w:sz w:val="28"/>
          <w:szCs w:val="28"/>
        </w:rPr>
      </w:pPr>
      <w:r w:rsidRPr="001423EB">
        <w:rPr>
          <w:rFonts w:ascii="Arial" w:hAnsi="Arial" w:cs="Arial"/>
          <w:b/>
          <w:sz w:val="28"/>
          <w:szCs w:val="28"/>
        </w:rPr>
        <w:t>Monterrey, Nuevo León.-</w:t>
      </w:r>
      <w:r w:rsidR="001F33E9">
        <w:rPr>
          <w:rFonts w:ascii="Arial" w:hAnsi="Arial" w:cs="Arial"/>
          <w:b/>
          <w:sz w:val="28"/>
          <w:szCs w:val="28"/>
        </w:rPr>
        <w:t xml:space="preserve"> </w:t>
      </w:r>
      <w:r w:rsidR="001F33E9" w:rsidRPr="001F33E9">
        <w:rPr>
          <w:rFonts w:ascii="Arial" w:hAnsi="Arial" w:cs="Arial"/>
          <w:sz w:val="28"/>
          <w:szCs w:val="28"/>
        </w:rPr>
        <w:t>El Gobierno de Nuevo León reconoció a 28 alumnas y alumnos que obtuvieron los puntajes más altos en el concurso académico Olimpiada del Conocimiento Infantil 2025, en el que participaron más de 95 mil estudiantes de escuelas primarias públicas, particulares, indígenas, de educación especial y centros comunitarios del CONAFE.</w:t>
      </w:r>
    </w:p>
    <w:p w14:paraId="20674859"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 </w:t>
      </w:r>
    </w:p>
    <w:p w14:paraId="354F3508"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 xml:space="preserve">En su mensaje, el Secretario de Educación, Juan </w:t>
      </w:r>
      <w:proofErr w:type="spellStart"/>
      <w:r w:rsidRPr="001F33E9">
        <w:rPr>
          <w:rFonts w:ascii="Arial" w:hAnsi="Arial" w:cs="Arial"/>
          <w:sz w:val="28"/>
          <w:szCs w:val="28"/>
        </w:rPr>
        <w:t>Paura</w:t>
      </w:r>
      <w:proofErr w:type="spellEnd"/>
      <w:r w:rsidRPr="001F33E9">
        <w:rPr>
          <w:rFonts w:ascii="Arial" w:hAnsi="Arial" w:cs="Arial"/>
          <w:sz w:val="28"/>
          <w:szCs w:val="28"/>
        </w:rPr>
        <w:t xml:space="preserve"> García, destacó que este logro refleja el esfuerzo conjunto de estudiantes, docentes y familias, así como el compromiso del Estado con la educación.</w:t>
      </w:r>
    </w:p>
    <w:p w14:paraId="3AB23E50"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 </w:t>
      </w:r>
    </w:p>
    <w:p w14:paraId="630D44B3"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Además del reconocimiento público, las y los 28 ganadores recibieron una laptop y un estímulo económico que recibirán a lo largo de su educación secundaria por parte de la Fundación BBVA.</w:t>
      </w:r>
    </w:p>
    <w:p w14:paraId="0F11655E"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 </w:t>
      </w:r>
    </w:p>
    <w:p w14:paraId="296A6E90"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En la etapa censal de la Olimpiada del Conocimiento Infantil 2025, realizada el 22 de mayo del año pasado, participaron más de 95 mil estudiantes de sexto grado de primaria y/o del tercer nivel de centros comunitarios del CONAFE. Posteriormente, en la etapa estatal, realizada el 14 de junio, participaron 356 estudiantes, de los cuales 28 obtuvieron los puntajes más altos, siendo los homenajeados en esta ceremonia.</w:t>
      </w:r>
    </w:p>
    <w:p w14:paraId="7320529E" w14:textId="77777777" w:rsidR="001F33E9" w:rsidRPr="001F33E9" w:rsidRDefault="001F33E9" w:rsidP="001F33E9">
      <w:pPr>
        <w:jc w:val="both"/>
        <w:rPr>
          <w:rFonts w:ascii="Arial" w:hAnsi="Arial" w:cs="Arial"/>
          <w:sz w:val="28"/>
          <w:szCs w:val="28"/>
        </w:rPr>
      </w:pPr>
      <w:r w:rsidRPr="001F33E9">
        <w:rPr>
          <w:rFonts w:ascii="Arial" w:hAnsi="Arial" w:cs="Arial"/>
          <w:sz w:val="28"/>
          <w:szCs w:val="28"/>
        </w:rPr>
        <w:t> </w:t>
      </w:r>
    </w:p>
    <w:p w14:paraId="5F6FDCBD" w14:textId="3A0E5C1A" w:rsidR="001423EB" w:rsidRPr="001423EB" w:rsidRDefault="001F33E9" w:rsidP="001F33E9">
      <w:pPr>
        <w:jc w:val="both"/>
        <w:rPr>
          <w:rFonts w:ascii="Arial" w:hAnsi="Arial" w:cs="Arial"/>
          <w:sz w:val="28"/>
          <w:szCs w:val="28"/>
        </w:rPr>
      </w:pPr>
      <w:r w:rsidRPr="001F33E9">
        <w:rPr>
          <w:rFonts w:ascii="Arial" w:hAnsi="Arial" w:cs="Arial"/>
          <w:sz w:val="28"/>
          <w:szCs w:val="28"/>
        </w:rPr>
        <w:lastRenderedPageBreak/>
        <w:t xml:space="preserve">En el evento estuvieron presentes el Director Divisional Banca de Empresas y Gobierno Noreste de BBVA, Gerardo Cantú </w:t>
      </w:r>
      <w:proofErr w:type="spellStart"/>
      <w:r w:rsidRPr="001F33E9">
        <w:rPr>
          <w:rFonts w:ascii="Arial" w:hAnsi="Arial" w:cs="Arial"/>
          <w:sz w:val="28"/>
          <w:szCs w:val="28"/>
        </w:rPr>
        <w:t>Yeverino</w:t>
      </w:r>
      <w:proofErr w:type="spellEnd"/>
      <w:r w:rsidRPr="001F33E9">
        <w:rPr>
          <w:rFonts w:ascii="Arial" w:hAnsi="Arial" w:cs="Arial"/>
          <w:sz w:val="28"/>
          <w:szCs w:val="28"/>
        </w:rPr>
        <w:t>; la titular de la Oficina de Enlace Educativo en Nuevo León, Maricela Margarita Hernández Rodríguez; y la coordinadora para el servicio educativo del CONAFE en Nuevo León, Martha Idalia González.</w:t>
      </w:r>
    </w:p>
    <w:bookmarkEnd w:id="0"/>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E8258" w14:textId="77777777" w:rsidR="009C6C03" w:rsidRDefault="009C6C03" w:rsidP="00E83348">
      <w:r>
        <w:separator/>
      </w:r>
    </w:p>
  </w:endnote>
  <w:endnote w:type="continuationSeparator" w:id="0">
    <w:p w14:paraId="1F67258A" w14:textId="77777777" w:rsidR="009C6C03" w:rsidRDefault="009C6C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129F6" w14:textId="77777777" w:rsidR="009C6C03" w:rsidRDefault="009C6C03" w:rsidP="00E83348">
      <w:r>
        <w:separator/>
      </w:r>
    </w:p>
  </w:footnote>
  <w:footnote w:type="continuationSeparator" w:id="0">
    <w:p w14:paraId="561C2CC9" w14:textId="77777777" w:rsidR="009C6C03" w:rsidRDefault="009C6C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9"/>
  </w:num>
  <w:num w:numId="4">
    <w:abstractNumId w:val="5"/>
  </w:num>
  <w:num w:numId="5">
    <w:abstractNumId w:val="10"/>
  </w:num>
  <w:num w:numId="6">
    <w:abstractNumId w:val="22"/>
  </w:num>
  <w:num w:numId="7">
    <w:abstractNumId w:val="13"/>
  </w:num>
  <w:num w:numId="8">
    <w:abstractNumId w:val="16"/>
  </w:num>
  <w:num w:numId="9">
    <w:abstractNumId w:val="19"/>
  </w:num>
  <w:num w:numId="10">
    <w:abstractNumId w:val="8"/>
  </w:num>
  <w:num w:numId="11">
    <w:abstractNumId w:val="12"/>
  </w:num>
  <w:num w:numId="12">
    <w:abstractNumId w:val="0"/>
  </w:num>
  <w:num w:numId="13">
    <w:abstractNumId w:val="11"/>
  </w:num>
  <w:num w:numId="14">
    <w:abstractNumId w:val="21"/>
  </w:num>
  <w:num w:numId="15">
    <w:abstractNumId w:val="20"/>
  </w:num>
  <w:num w:numId="16">
    <w:abstractNumId w:val="23"/>
  </w:num>
  <w:num w:numId="17">
    <w:abstractNumId w:val="7"/>
  </w:num>
  <w:num w:numId="18">
    <w:abstractNumId w:val="15"/>
  </w:num>
  <w:num w:numId="19">
    <w:abstractNumId w:val="1"/>
  </w:num>
  <w:num w:numId="20">
    <w:abstractNumId w:val="14"/>
  </w:num>
  <w:num w:numId="21">
    <w:abstractNumId w:val="24"/>
  </w:num>
  <w:num w:numId="22">
    <w:abstractNumId w:val="2"/>
  </w:num>
  <w:num w:numId="23">
    <w:abstractNumId w:val="17"/>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33E9"/>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73819"/>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C6C0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373F"/>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1DB9D-7040-4D05-8CC5-0263FB79D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2026-03-12T18:56:00Z</dcterms:created>
  <dcterms:modified xsi:type="dcterms:W3CDTF">2026-03-12T18:56:00Z</dcterms:modified>
</cp:coreProperties>
</file>