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071F1C8" w:rsidR="009C0D7E" w:rsidRPr="004667B8" w:rsidRDefault="00F44662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CP/1181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9D0FB8A" w:rsidR="009C0D7E" w:rsidRDefault="00F44662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6D5F0893" w:rsidR="00E23F8F" w:rsidRDefault="00F44662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F44662">
        <w:rPr>
          <w:rFonts w:ascii="Arial" w:hAnsi="Arial" w:cs="Arial"/>
          <w:b/>
          <w:sz w:val="28"/>
          <w:szCs w:val="28"/>
        </w:rPr>
        <w:t>INVITA NUEVO LEÓN A LA EXPO DE ALUMINIO MÁS GRANDE DEL PAÍS Y LATINOAMÉRICA: ALUMÉXICO 2026</w:t>
      </w:r>
    </w:p>
    <w:bookmarkEnd w:id="0"/>
    <w:p w14:paraId="71D8E796" w14:textId="77777777" w:rsidR="00F44662" w:rsidRDefault="00F44662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7C2177EB" w14:textId="6F789819" w:rsidR="00F44662" w:rsidRPr="00F44662" w:rsidRDefault="00F44662" w:rsidP="00F4466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F44662">
        <w:rPr>
          <w:rFonts w:ascii="Arial" w:hAnsi="Arial" w:cs="Arial"/>
          <w:i/>
          <w:sz w:val="24"/>
          <w:szCs w:val="24"/>
        </w:rPr>
        <w:t>ALUMÉXICO Summit &amp; Expo 2026 se realizará del 8 al 10 de septiembre en CINTERMEX, reuniendo a la cadena de valor de la industria del aluminio.</w:t>
      </w:r>
    </w:p>
    <w:p w14:paraId="2B0277AC" w14:textId="77777777" w:rsidR="00F44662" w:rsidRPr="00F44662" w:rsidRDefault="00F44662" w:rsidP="00F4466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F44662">
        <w:rPr>
          <w:rFonts w:ascii="Arial" w:hAnsi="Arial" w:cs="Arial"/>
          <w:i/>
          <w:sz w:val="24"/>
          <w:szCs w:val="24"/>
        </w:rPr>
        <w:t>Se esperan más de 1,500 visitantes, más de 50 expositores, participantes de más de 30 países y más de 1,800 metros cuadrados de exhibición.</w:t>
      </w:r>
    </w:p>
    <w:p w14:paraId="18B5BA5C" w14:textId="77777777" w:rsidR="00F44662" w:rsidRPr="00F44662" w:rsidRDefault="00F44662" w:rsidP="00F4466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F44662">
        <w:rPr>
          <w:rFonts w:ascii="Arial" w:hAnsi="Arial" w:cs="Arial"/>
          <w:i/>
          <w:sz w:val="24"/>
          <w:szCs w:val="24"/>
        </w:rPr>
        <w:t xml:space="preserve">Nuevo León se consolida como uno de los principales </w:t>
      </w:r>
      <w:proofErr w:type="spellStart"/>
      <w:r w:rsidRPr="00F44662">
        <w:rPr>
          <w:rFonts w:ascii="Arial" w:hAnsi="Arial" w:cs="Arial"/>
          <w:i/>
          <w:sz w:val="24"/>
          <w:szCs w:val="24"/>
        </w:rPr>
        <w:t>hubs</w:t>
      </w:r>
      <w:proofErr w:type="spellEnd"/>
      <w:r w:rsidRPr="00F44662">
        <w:rPr>
          <w:rFonts w:ascii="Arial" w:hAnsi="Arial" w:cs="Arial"/>
          <w:i/>
          <w:sz w:val="24"/>
          <w:szCs w:val="24"/>
        </w:rPr>
        <w:t xml:space="preserve"> de transformación y exportación de aluminio de México.</w:t>
      </w:r>
    </w:p>
    <w:p w14:paraId="501031D3" w14:textId="7DA76D41" w:rsidR="00C27394" w:rsidRPr="00F44662" w:rsidRDefault="00C27394" w:rsidP="00F44662">
      <w:pPr>
        <w:ind w:left="360"/>
        <w:jc w:val="both"/>
        <w:rPr>
          <w:rFonts w:ascii="Arial" w:hAnsi="Arial" w:cs="Arial"/>
          <w:b/>
          <w:sz w:val="28"/>
          <w:szCs w:val="28"/>
        </w:rPr>
      </w:pPr>
    </w:p>
    <w:p w14:paraId="14D30452" w14:textId="175184C8" w:rsidR="00F44662" w:rsidRPr="00F44662" w:rsidRDefault="00BF1FBE" w:rsidP="00F446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F44662" w:rsidRPr="00F44662">
        <w:rPr>
          <w:rFonts w:ascii="Arial" w:hAnsi="Arial" w:cs="Arial"/>
          <w:sz w:val="28"/>
          <w:szCs w:val="28"/>
        </w:rPr>
        <w:t>El Gobierno del Estado, a través de la Secretaría de Economía, y el Instituto Mexicano del Aluminio (IMEDAL) invitaron a empresas, especialistas y representantes del sector productivo a participar en ALUMÉXICO Summit &amp; Expo 2026, considerado el evento líder de la industria del aluminio en México y Latinoamérica, que se realizará del 8 al 10 de septiembre en CINTERMEX, en Monterrey.</w:t>
      </w:r>
    </w:p>
    <w:p w14:paraId="7E59692B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47249D58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Durante una rueda de prensa encabezada por la Secretaria de Economía de Nuevo León, Betsabé Rocha Nieto, y el Presidente del Instituto Mexicano del Aluminio, Eugenio Clariond Rangel, se dieron a conocer los detalles de esta edición, que reunirá a empresarios, profesionales, técnicos, académicos e investigadores vinculados con una industria estratégica para la economía y la manufactura.</w:t>
      </w:r>
    </w:p>
    <w:p w14:paraId="62B50339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55497BC5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 xml:space="preserve">ALUMÉXICO contempla un formato integral compuesto por exposición comercial, reuniones de negocio B2B, visitas industriales y más de 20 conferencias magistrales, técnicas y comerciales. </w:t>
      </w:r>
    </w:p>
    <w:p w14:paraId="7F1E1B24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41042778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lastRenderedPageBreak/>
        <w:t>Para esta edición se proyecta una asistencia superior a 1,500 visitantes, más de 50 expositores y participantes provenientes de más de 30 países, en una superficie de exhibición superior a los 1,800 metros cuadrados.</w:t>
      </w:r>
    </w:p>
    <w:p w14:paraId="576AF5F1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3D6A061A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 xml:space="preserve">“Expo </w:t>
      </w:r>
      <w:proofErr w:type="spellStart"/>
      <w:r w:rsidRPr="00F44662">
        <w:rPr>
          <w:rFonts w:ascii="Arial" w:hAnsi="Arial" w:cs="Arial"/>
          <w:sz w:val="28"/>
          <w:szCs w:val="28"/>
        </w:rPr>
        <w:t>Aluméxico</w:t>
      </w:r>
      <w:proofErr w:type="spellEnd"/>
      <w:r w:rsidRPr="00F44662">
        <w:rPr>
          <w:rFonts w:ascii="Arial" w:hAnsi="Arial" w:cs="Arial"/>
          <w:sz w:val="28"/>
          <w:szCs w:val="28"/>
        </w:rPr>
        <w:t xml:space="preserve"> es una gran oportunidad para mostrar la fortaleza que tiene esta industria en Nuevo León y, al mismo tiempo, generar vinculación, conocimiento y nuevas oportunidades de negocio”, indicó la Secretaria.</w:t>
      </w:r>
    </w:p>
    <w:p w14:paraId="2778EE56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655C1961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“Nos da mucho gusto que este encuentro siga creciendo y que reúna aquí a empresas, especialistas y líderes del sector. Desde la Secretaría de Economía vamos a seguir apoyando estos espacios porque detrás de una industria competitiva también hay empresas comprometidas con su gente, con la calidad y con el desarrollo de Nuevo León”, añadió.</w:t>
      </w:r>
    </w:p>
    <w:p w14:paraId="19468AAA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424248DD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La industria del aluminio mantiene una estrecha relación con sectores estratégicos para Nuevo León, debido a su utilización en actividades como la industria automotriz, aeroespacial, construcción, eléctrica, electrónica, electrodomésticos, aire acondicionado, alimentos y bebidas, entre otras.</w:t>
      </w:r>
    </w:p>
    <w:p w14:paraId="03F22D77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7CC6E646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La Secretaria destacó también que la industria del aluminio de Nuevo León es primer lugar nacional, al concentrar el 49.2% del PIB del sector y cerca del 45% de la producción nacional, con un valor superior a 31,000 millones de pesos.</w:t>
      </w:r>
    </w:p>
    <w:p w14:paraId="757D0689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5870A064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Así como el primer lugar nacional en empleo, establecimientos y exportaciones del sector, con más de 5,000 empleos, más de 30 unidades económicas y exportaciones superiores a 380 millones de dólares en 2025, las cuales crecieron 24.4% anual.</w:t>
      </w:r>
    </w:p>
    <w:p w14:paraId="73C60872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0F3F01BE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lastRenderedPageBreak/>
        <w:t xml:space="preserve">“Nuevo León es uno de los principales </w:t>
      </w:r>
      <w:proofErr w:type="spellStart"/>
      <w:r w:rsidRPr="00F44662">
        <w:rPr>
          <w:rFonts w:ascii="Arial" w:hAnsi="Arial" w:cs="Arial"/>
          <w:sz w:val="28"/>
          <w:szCs w:val="28"/>
        </w:rPr>
        <w:t>hubs</w:t>
      </w:r>
      <w:proofErr w:type="spellEnd"/>
      <w:r w:rsidRPr="00F44662">
        <w:rPr>
          <w:rFonts w:ascii="Arial" w:hAnsi="Arial" w:cs="Arial"/>
          <w:sz w:val="28"/>
          <w:szCs w:val="28"/>
        </w:rPr>
        <w:t xml:space="preserve"> de transformación y exportación de aluminio en México. Somos los que más exportamos”, dijo Rocha.</w:t>
      </w:r>
    </w:p>
    <w:p w14:paraId="7F32811B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4F8FD3A8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“Es una industria que sigue creciendo y que está presente prácticamente en todo, desde los automóviles y camiones hasta la industria aeroespacial, la construcción y muchos de los productos que utilizamos todos los días, por eso es tan importante seguir apoyando a nuestra industria local y generar las condiciones para que sea cada vez más competitiva”, agregó.</w:t>
      </w:r>
    </w:p>
    <w:p w14:paraId="5BB7AEC5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30B89422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Además de su relevancia industrial, el aluminio desempeña un papel importante dentro de la transición hacia modelos productivos más sostenibles, debido a que puede reciclarse repetidamente sin perder sus propiedades, fortaleciendo su participación dentro de la economía circular.</w:t>
      </w:r>
    </w:p>
    <w:p w14:paraId="3417AAA7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0AFA9B64" w14:textId="77777777" w:rsidR="00F44662" w:rsidRPr="00F44662" w:rsidRDefault="00F44662" w:rsidP="00F44662">
      <w:pPr>
        <w:jc w:val="both"/>
        <w:rPr>
          <w:rFonts w:ascii="Arial" w:hAnsi="Arial" w:cs="Arial"/>
          <w:b/>
          <w:sz w:val="28"/>
          <w:szCs w:val="28"/>
        </w:rPr>
      </w:pPr>
      <w:r w:rsidRPr="00F44662">
        <w:rPr>
          <w:rFonts w:ascii="Arial" w:hAnsi="Arial" w:cs="Arial"/>
          <w:b/>
          <w:sz w:val="28"/>
          <w:szCs w:val="28"/>
        </w:rPr>
        <w:t>ALUMÉXICO CONSOLIDA SU PRESENCIA EN NUEVO LEÓN</w:t>
      </w:r>
    </w:p>
    <w:p w14:paraId="4B28132F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5B74D354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 xml:space="preserve">La edición 2026 será la quinta ocasión que ALUMÉXICO se realiza en Nuevo León. </w:t>
      </w:r>
    </w:p>
    <w:p w14:paraId="2BDC34E1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39E55CC7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El evento cuenta con el respaldo de la trayectoria institucional de IMEDAL, organismo con más de 50 años vinculado al desarrollo y fortalecimiento del sector.</w:t>
      </w:r>
    </w:p>
    <w:p w14:paraId="2F250B3F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3B2D3845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El Presidente del Instituto Mexicano del Aluminio, Eugenio Clariond Rangel, destacó que la exposición se ha convertido en un punto de encuentro para analizar los principales desafíos y oportunidades comerciales, económicas y tecnológicas que enfrenta la industria.</w:t>
      </w:r>
    </w:p>
    <w:p w14:paraId="50D47460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01816164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 xml:space="preserve">“Expo </w:t>
      </w:r>
      <w:proofErr w:type="spellStart"/>
      <w:r w:rsidRPr="00F44662">
        <w:rPr>
          <w:rFonts w:ascii="Arial" w:hAnsi="Arial" w:cs="Arial"/>
          <w:sz w:val="28"/>
          <w:szCs w:val="28"/>
        </w:rPr>
        <w:t>Aluméxico</w:t>
      </w:r>
      <w:proofErr w:type="spellEnd"/>
      <w:r w:rsidRPr="00F44662">
        <w:rPr>
          <w:rFonts w:ascii="Arial" w:hAnsi="Arial" w:cs="Arial"/>
          <w:sz w:val="28"/>
          <w:szCs w:val="28"/>
        </w:rPr>
        <w:t xml:space="preserve"> se ha consolidado como el evento representativo de la industria del aluminio en México y uno de los más importantes del continente”, explicó. </w:t>
      </w:r>
    </w:p>
    <w:p w14:paraId="5B81FCFD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24D35094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“Esta edición reunirá nuevamente a empresarios, profesionales, técnicos, académicos e investigadores de México y otros países, con más espacios de exposición, conferencias, encuentros de negocio y vinculación”.</w:t>
      </w:r>
    </w:p>
    <w:p w14:paraId="59C6F476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409D43A2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“Queremos que sea un foro para intercambiar perspectivas, generar oportunidades y, especialmente, seguir apoyando a las pequeñas y medianas empresas que forman parte de nuestra cadena de valor”, expresó Clariond.</w:t>
      </w:r>
    </w:p>
    <w:p w14:paraId="6C3885DA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4F73DA88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Como parte del programa, durante los primeros dos días se desarrollarán conferencias, talleres especializados, exposición y actividades de vinculación, mientras que para el 10 de septiembre se tienen previstas visitas a empresas para conocer instalaciones, procesos y mejores prácticas de la industria.</w:t>
      </w:r>
    </w:p>
    <w:p w14:paraId="2A936142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7306F03F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Clariond destacó además las ventajas que ofrece Nuevo León para albergar un encuentro de estas características por la concentración de empresas transformadoras, su infraestructura y conectividad, así como por la integración de su ecosistema industrial.</w:t>
      </w:r>
    </w:p>
    <w:p w14:paraId="6C3BA7D5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47A27576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 xml:space="preserve">“Nuevo León es una sede natural para Expo </w:t>
      </w:r>
      <w:proofErr w:type="spellStart"/>
      <w:r w:rsidRPr="00F44662">
        <w:rPr>
          <w:rFonts w:ascii="Arial" w:hAnsi="Arial" w:cs="Arial"/>
          <w:sz w:val="28"/>
          <w:szCs w:val="28"/>
        </w:rPr>
        <w:t>Aluméxico</w:t>
      </w:r>
      <w:proofErr w:type="spellEnd"/>
      <w:r w:rsidRPr="00F44662">
        <w:rPr>
          <w:rFonts w:ascii="Arial" w:hAnsi="Arial" w:cs="Arial"/>
          <w:sz w:val="28"/>
          <w:szCs w:val="28"/>
        </w:rPr>
        <w:t xml:space="preserve"> por la fortaleza de su industria, su conectividad y su ecosistema empresarial”, afirmó.</w:t>
      </w:r>
    </w:p>
    <w:p w14:paraId="3E811D0A" w14:textId="77777777" w:rsidR="00F44662" w:rsidRPr="00F44662" w:rsidRDefault="00F44662" w:rsidP="00F44662">
      <w:pPr>
        <w:jc w:val="both"/>
        <w:rPr>
          <w:rFonts w:ascii="Arial" w:hAnsi="Arial" w:cs="Arial"/>
          <w:sz w:val="28"/>
          <w:szCs w:val="28"/>
        </w:rPr>
      </w:pPr>
    </w:p>
    <w:p w14:paraId="78763BE5" w14:textId="01C8CE4D" w:rsidR="00EA29FA" w:rsidRPr="00201646" w:rsidRDefault="00F44662" w:rsidP="00C90637">
      <w:pPr>
        <w:jc w:val="both"/>
        <w:rPr>
          <w:rFonts w:ascii="Arial" w:hAnsi="Arial" w:cs="Arial"/>
          <w:sz w:val="28"/>
          <w:szCs w:val="28"/>
        </w:rPr>
      </w:pPr>
      <w:r w:rsidRPr="00F44662">
        <w:rPr>
          <w:rFonts w:ascii="Arial" w:hAnsi="Arial" w:cs="Arial"/>
          <w:sz w:val="28"/>
          <w:szCs w:val="28"/>
        </w:rPr>
        <w:t>La realización de ALUMÉXICO Summit &amp; Expo 2026 busca fortalecer la vinculación de la industria, impulsar oportunidades para las empresas y particularmente las pymes, promover el intercambio tecnológico y posicionar a Nuevo León como un referente de la transformación del aluminio y de la manufactura de alto valor agregado en México y Norteamérica.</w:t>
      </w: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44662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C683BF-EBDD-455E-9653-EF02B549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929</Words>
  <Characters>5111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2026-08-24T21:01:00Z</dcterms:created>
  <dcterms:modified xsi:type="dcterms:W3CDTF">2026-08-24T21:01:00Z</dcterms:modified>
</cp:coreProperties>
</file>