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F62F914" w:rsidR="009C0D7E" w:rsidRPr="004667B8" w:rsidRDefault="00D70A8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0F4917F" w:rsidR="009C0D7E" w:rsidRDefault="00D70A8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41B5E0D" w:rsidR="009D118E" w:rsidRDefault="00D70A8A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70A8A">
        <w:rPr>
          <w:rFonts w:ascii="Arial" w:hAnsi="Arial" w:cs="Arial"/>
          <w:b/>
          <w:sz w:val="28"/>
          <w:szCs w:val="28"/>
        </w:rPr>
        <w:t>INAUGURA MUNTERS SU SEGUNDA PLANTA EN NUEVO LEÓN Y REFUERZA INVERSIÓN INDUSTRIAL DE ORIGEN SUECO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16B851AD" w14:textId="77777777" w:rsidR="00D70A8A" w:rsidRPr="00D70A8A" w:rsidRDefault="00D70A8A" w:rsidP="00D70A8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70A8A">
        <w:rPr>
          <w:rFonts w:ascii="Arial" w:hAnsi="Arial" w:cs="Arial"/>
          <w:i/>
          <w:sz w:val="24"/>
          <w:szCs w:val="24"/>
        </w:rPr>
        <w:t xml:space="preserve">La empresa sueca </w:t>
      </w:r>
      <w:proofErr w:type="spellStart"/>
      <w:r w:rsidRPr="00D70A8A">
        <w:rPr>
          <w:rFonts w:ascii="Arial" w:hAnsi="Arial" w:cs="Arial"/>
          <w:i/>
          <w:sz w:val="24"/>
          <w:szCs w:val="24"/>
        </w:rPr>
        <w:t>Munters</w:t>
      </w:r>
      <w:proofErr w:type="spellEnd"/>
      <w:r w:rsidRPr="00D70A8A">
        <w:rPr>
          <w:rFonts w:ascii="Arial" w:hAnsi="Arial" w:cs="Arial"/>
          <w:i/>
          <w:sz w:val="24"/>
          <w:szCs w:val="24"/>
        </w:rPr>
        <w:t xml:space="preserve"> inauguró su segunda planta en México, ubicada en Apodaca.</w:t>
      </w:r>
    </w:p>
    <w:p w14:paraId="682BAEB4" w14:textId="77777777" w:rsidR="00D70A8A" w:rsidRPr="00D70A8A" w:rsidRDefault="00D70A8A" w:rsidP="00D70A8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70A8A">
        <w:rPr>
          <w:rFonts w:ascii="Arial" w:hAnsi="Arial" w:cs="Arial"/>
          <w:i/>
          <w:sz w:val="24"/>
          <w:szCs w:val="24"/>
        </w:rPr>
        <w:t>La inversión acumulada en los últimos 16 meses asciende a 190 millones de pesos, con una segunda fase aún en proceso.</w:t>
      </w:r>
    </w:p>
    <w:p w14:paraId="27C5D506" w14:textId="07DFCE85" w:rsidR="00B07242" w:rsidRDefault="00D70A8A" w:rsidP="00D70A8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70A8A">
        <w:rPr>
          <w:rFonts w:ascii="Arial" w:hAnsi="Arial" w:cs="Arial"/>
          <w:i/>
          <w:sz w:val="24"/>
          <w:szCs w:val="24"/>
        </w:rPr>
        <w:t>El proyecto contempla la generación de 100 nuevos empleos y el incremento de ventas de 37 a 68 millones de dólares.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2EC3F769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D70A8A">
        <w:rPr>
          <w:rFonts w:ascii="Arial" w:hAnsi="Arial" w:cs="Arial"/>
          <w:sz w:val="28"/>
          <w:szCs w:val="28"/>
        </w:rPr>
        <w:t xml:space="preserve">La empresa sueca y líder global en soluciones de control climático energéticamente eficientes, </w:t>
      </w:r>
      <w:proofErr w:type="spellStart"/>
      <w:r w:rsidRPr="00D70A8A">
        <w:rPr>
          <w:rFonts w:ascii="Arial" w:hAnsi="Arial" w:cs="Arial"/>
          <w:sz w:val="28"/>
          <w:szCs w:val="28"/>
        </w:rPr>
        <w:t>Munters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de México, inauguró su segunda planta en el estado de Nuevo León como parte de su estrategia de crecimiento industrial en el país.</w:t>
      </w:r>
    </w:p>
    <w:p w14:paraId="2EF753FB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615DA00B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La compañía, fundada en 1955 y con sede global en </w:t>
      </w:r>
      <w:proofErr w:type="spellStart"/>
      <w:r w:rsidRPr="00D70A8A">
        <w:rPr>
          <w:rFonts w:ascii="Arial" w:hAnsi="Arial" w:cs="Arial"/>
          <w:sz w:val="28"/>
          <w:szCs w:val="28"/>
        </w:rPr>
        <w:t>Kista</w:t>
      </w:r>
      <w:proofErr w:type="spellEnd"/>
      <w:r w:rsidRPr="00D70A8A">
        <w:rPr>
          <w:rFonts w:ascii="Arial" w:hAnsi="Arial" w:cs="Arial"/>
          <w:sz w:val="28"/>
          <w:szCs w:val="28"/>
        </w:rPr>
        <w:t>, Suecia, es reconocida por el desarrollo de tecnologías que optimizan la calidad del aire, la eficiencia energética y la sustentabilidad operativa en sectores clave.</w:t>
      </w:r>
    </w:p>
    <w:p w14:paraId="5FD1BA5C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0BE738A3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Durante los últimos 16 meses, informó la empresa, la expansión de </w:t>
      </w:r>
      <w:proofErr w:type="spellStart"/>
      <w:r w:rsidRPr="00D70A8A">
        <w:rPr>
          <w:rFonts w:ascii="Arial" w:hAnsi="Arial" w:cs="Arial"/>
          <w:sz w:val="28"/>
          <w:szCs w:val="28"/>
        </w:rPr>
        <w:t>Munters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en México representó una inversión de 190 millones de pesos, con una segunda fase aún en proceso.</w:t>
      </w:r>
    </w:p>
    <w:p w14:paraId="40747731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4F0D728F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>Esta ampliación permitió la creación de 100 nuevos empleos y un crecimiento en ventas que pasó de 37 a 68 millones de dólares, consolidando el impacto económico de la empresa en la entidad.</w:t>
      </w:r>
    </w:p>
    <w:p w14:paraId="51F0B708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1AAA9B01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lastRenderedPageBreak/>
        <w:t xml:space="preserve">La nueva planta estará dedicada a la producción de paneles </w:t>
      </w:r>
      <w:proofErr w:type="spellStart"/>
      <w:r w:rsidRPr="00D70A8A">
        <w:rPr>
          <w:rFonts w:ascii="Arial" w:hAnsi="Arial" w:cs="Arial"/>
          <w:sz w:val="28"/>
          <w:szCs w:val="28"/>
        </w:rPr>
        <w:t>evaporativos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y sistemas de humidificación, destinados a aplicaciones en centros de datos, turbinas, condensadores, así como usos industriales y residenciales.</w:t>
      </w:r>
    </w:p>
    <w:p w14:paraId="1E093AD3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632272BD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Estas soluciones están alineadas con los estándares internacionales de eficiencia energética y tecnologías de </w:t>
      </w:r>
      <w:proofErr w:type="spellStart"/>
      <w:r w:rsidRPr="00D70A8A">
        <w:rPr>
          <w:rFonts w:ascii="Arial" w:hAnsi="Arial" w:cs="Arial"/>
          <w:sz w:val="28"/>
          <w:szCs w:val="28"/>
        </w:rPr>
        <w:t>deshumidificación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avanzada que distinguen a la compañía a nivel mundial.</w:t>
      </w:r>
    </w:p>
    <w:p w14:paraId="3B989E71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69033076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La Secretaria de Economía de Nuevo León, </w:t>
      </w:r>
      <w:proofErr w:type="spellStart"/>
      <w:r w:rsidRPr="00D70A8A">
        <w:rPr>
          <w:rFonts w:ascii="Arial" w:hAnsi="Arial" w:cs="Arial"/>
          <w:sz w:val="28"/>
          <w:szCs w:val="28"/>
        </w:rPr>
        <w:t>Betsabé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Rocha, destacó la relevancia de esta inversión para el estado.</w:t>
      </w:r>
    </w:p>
    <w:p w14:paraId="3A670FC9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1ED56199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“La expansión de </w:t>
      </w:r>
      <w:proofErr w:type="spellStart"/>
      <w:r w:rsidRPr="00D70A8A">
        <w:rPr>
          <w:rFonts w:ascii="Arial" w:hAnsi="Arial" w:cs="Arial"/>
          <w:sz w:val="28"/>
          <w:szCs w:val="28"/>
        </w:rPr>
        <w:t>Munters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en Nuevo León refleja la confianza de una empresa sueca con presencia global en el talento, la infraestructura y el entorno industrial del estado”, dijo.</w:t>
      </w:r>
    </w:p>
    <w:p w14:paraId="7B0DDA4F" w14:textId="77777777" w:rsidR="00D70A8A" w:rsidRPr="00D70A8A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 </w:t>
      </w:r>
    </w:p>
    <w:p w14:paraId="287728E7" w14:textId="5D7CFD96" w:rsidR="009D118E" w:rsidRDefault="00D70A8A" w:rsidP="00D70A8A">
      <w:pPr>
        <w:jc w:val="both"/>
        <w:rPr>
          <w:rFonts w:ascii="Arial" w:hAnsi="Arial" w:cs="Arial"/>
          <w:sz w:val="28"/>
          <w:szCs w:val="28"/>
        </w:rPr>
      </w:pPr>
      <w:r w:rsidRPr="00D70A8A">
        <w:rPr>
          <w:rFonts w:ascii="Arial" w:hAnsi="Arial" w:cs="Arial"/>
          <w:sz w:val="28"/>
          <w:szCs w:val="28"/>
        </w:rPr>
        <w:t xml:space="preserve">Al evento asistieron autoridades del municipio de Apodaca, directivos de </w:t>
      </w:r>
      <w:proofErr w:type="spellStart"/>
      <w:r w:rsidRPr="00D70A8A">
        <w:rPr>
          <w:rFonts w:ascii="Arial" w:hAnsi="Arial" w:cs="Arial"/>
          <w:sz w:val="28"/>
          <w:szCs w:val="28"/>
        </w:rPr>
        <w:t>Munters</w:t>
      </w:r>
      <w:proofErr w:type="spellEnd"/>
      <w:r w:rsidRPr="00D70A8A">
        <w:rPr>
          <w:rFonts w:ascii="Arial" w:hAnsi="Arial" w:cs="Arial"/>
          <w:sz w:val="28"/>
          <w:szCs w:val="28"/>
        </w:rPr>
        <w:t xml:space="preserve"> provenientes de Estados Unidos y Europa, así como representantes de la Secretaría de Economía.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0A8A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E972C5-7887-4D30-A920-B1041F56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2026-01-28T22:45:00Z</dcterms:created>
  <dcterms:modified xsi:type="dcterms:W3CDTF">2026-01-28T22:45:00Z</dcterms:modified>
</cp:coreProperties>
</file>