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0C1509E9" w:rsidR="00EA29FA" w:rsidRPr="00C60FD1" w:rsidRDefault="0039200D" w:rsidP="004A1623">
      <w:pPr>
        <w:jc w:val="right"/>
        <w:rPr>
          <w:rFonts w:ascii="Arial" w:hAnsi="Arial" w:cs="Arial"/>
          <w:b/>
          <w:sz w:val="22"/>
          <w:lang w:val="es-ES"/>
        </w:rPr>
      </w:pPr>
      <w:bookmarkStart w:id="0" w:name="_GoBack"/>
      <w:bookmarkEnd w:id="0"/>
      <w:r>
        <w:rPr>
          <w:rFonts w:ascii="Arial" w:hAnsi="Arial" w:cs="Arial"/>
          <w:b/>
          <w:sz w:val="22"/>
          <w:lang w:val="es-ES"/>
        </w:rPr>
        <w:t>CP/090</w:t>
      </w:r>
      <w:r w:rsidR="004E72B8">
        <w:rPr>
          <w:rFonts w:ascii="Arial" w:hAnsi="Arial" w:cs="Arial"/>
          <w:b/>
          <w:sz w:val="22"/>
          <w:lang w:val="es-ES"/>
        </w:rPr>
        <w:t>8</w:t>
      </w:r>
      <w:r>
        <w:rPr>
          <w:rFonts w:ascii="Arial" w:hAnsi="Arial" w:cs="Arial"/>
          <w:b/>
          <w:sz w:val="22"/>
          <w:lang w:val="es-ES"/>
        </w:rPr>
        <w:t>/2026</w:t>
      </w:r>
    </w:p>
    <w:p w14:paraId="695E3F55" w14:textId="34293CE4" w:rsidR="00703B09" w:rsidRDefault="0039200D" w:rsidP="004A1623">
      <w:pPr>
        <w:jc w:val="right"/>
        <w:rPr>
          <w:rFonts w:ascii="Arial" w:hAnsi="Arial" w:cs="Arial"/>
          <w:sz w:val="22"/>
          <w:lang w:val="es-ES"/>
        </w:rPr>
      </w:pPr>
      <w:r>
        <w:rPr>
          <w:rFonts w:ascii="Arial" w:hAnsi="Arial" w:cs="Arial"/>
          <w:sz w:val="22"/>
          <w:lang w:val="es-ES"/>
        </w:rPr>
        <w:t>2</w:t>
      </w:r>
      <w:r w:rsidR="004F2F38">
        <w:rPr>
          <w:rFonts w:ascii="Arial" w:hAnsi="Arial" w:cs="Arial"/>
          <w:sz w:val="22"/>
          <w:lang w:val="es-ES"/>
        </w:rPr>
        <w:t>1</w:t>
      </w:r>
      <w:r w:rsidR="00EA29FA">
        <w:rPr>
          <w:rFonts w:ascii="Arial" w:hAnsi="Arial" w:cs="Arial"/>
          <w:sz w:val="22"/>
          <w:lang w:val="es-ES"/>
        </w:rPr>
        <w:t xml:space="preserve"> de </w:t>
      </w:r>
      <w:r>
        <w:rPr>
          <w:rFonts w:ascii="Arial" w:hAnsi="Arial" w:cs="Arial"/>
          <w:sz w:val="22"/>
          <w:lang w:val="es-ES"/>
        </w:rPr>
        <w:t>junio de 2026</w:t>
      </w:r>
    </w:p>
    <w:p w14:paraId="1464C98A" w14:textId="77777777" w:rsidR="00703B09" w:rsidRDefault="00703B09" w:rsidP="00703B09">
      <w:pPr>
        <w:jc w:val="right"/>
        <w:rPr>
          <w:rFonts w:ascii="Arial" w:hAnsi="Arial" w:cs="Arial"/>
          <w:sz w:val="22"/>
          <w:lang w:val="es-ES"/>
        </w:rPr>
      </w:pPr>
    </w:p>
    <w:p w14:paraId="5EFB1DAE" w14:textId="77777777" w:rsidR="00751BB1" w:rsidRDefault="00751BB1" w:rsidP="0036683C">
      <w:pPr>
        <w:jc w:val="center"/>
        <w:rPr>
          <w:rFonts w:ascii="Arial" w:hAnsi="Arial" w:cs="Arial"/>
          <w:b/>
          <w:bCs/>
          <w:color w:val="000000"/>
          <w:sz w:val="28"/>
          <w:szCs w:val="28"/>
          <w:lang w:eastAsia="es-MX"/>
        </w:rPr>
      </w:pPr>
    </w:p>
    <w:p w14:paraId="50C5A493" w14:textId="0848769D" w:rsidR="00145BCE" w:rsidRPr="00CF3C28" w:rsidRDefault="00145BCE" w:rsidP="0036683C">
      <w:pPr>
        <w:jc w:val="center"/>
        <w:rPr>
          <w:rFonts w:ascii="Arial" w:hAnsi="Arial" w:cs="Arial"/>
          <w:b/>
          <w:bCs/>
          <w:color w:val="000000"/>
          <w:sz w:val="28"/>
          <w:szCs w:val="28"/>
          <w:lang w:eastAsia="es-MX"/>
        </w:rPr>
      </w:pPr>
      <w:r w:rsidRPr="00CF3C28">
        <w:rPr>
          <w:rFonts w:ascii="Arial" w:hAnsi="Arial" w:cs="Arial"/>
          <w:b/>
          <w:bCs/>
          <w:color w:val="000000"/>
          <w:sz w:val="28"/>
          <w:szCs w:val="28"/>
          <w:lang w:eastAsia="es-MX"/>
        </w:rPr>
        <w:t>FORTALECE NUEVO LEÓN BLINDAJE CONTRA GUSANO BARRENADOR EN FRONTERAS CON OTROS ESTADOS</w:t>
      </w:r>
    </w:p>
    <w:p w14:paraId="0E8E7E7B" w14:textId="77777777" w:rsidR="00145BCE" w:rsidRDefault="00145BCE" w:rsidP="00580ABF">
      <w:pPr>
        <w:jc w:val="center"/>
        <w:rPr>
          <w:rFonts w:ascii="Arial" w:hAnsi="Arial" w:cs="Arial"/>
          <w:b/>
          <w:sz w:val="28"/>
          <w:szCs w:val="28"/>
        </w:rPr>
      </w:pPr>
    </w:p>
    <w:p w14:paraId="7A4ACBB1" w14:textId="3B7A8416" w:rsidR="00F1333D" w:rsidRPr="00DC1697" w:rsidRDefault="00A245D5" w:rsidP="00DC1697">
      <w:pPr>
        <w:pStyle w:val="p1"/>
        <w:numPr>
          <w:ilvl w:val="0"/>
          <w:numId w:val="19"/>
        </w:numPr>
        <w:rPr>
          <w:rFonts w:ascii="Arial" w:hAnsi="Arial" w:cs="Arial"/>
          <w:i/>
          <w:iCs/>
          <w:sz w:val="24"/>
          <w:szCs w:val="24"/>
        </w:rPr>
      </w:pPr>
      <w:r>
        <w:rPr>
          <w:rStyle w:val="s1"/>
          <w:rFonts w:ascii="Arial" w:hAnsi="Arial" w:cs="Arial"/>
          <w:i/>
          <w:iCs/>
          <w:sz w:val="24"/>
          <w:szCs w:val="24"/>
        </w:rPr>
        <w:t xml:space="preserve">El estado </w:t>
      </w:r>
      <w:r w:rsidR="007E6238">
        <w:rPr>
          <w:rFonts w:ascii="Arial" w:hAnsi="Arial" w:cs="Arial"/>
          <w:i/>
          <w:iCs/>
          <w:color w:val="000000"/>
          <w:sz w:val="24"/>
          <w:szCs w:val="24"/>
        </w:rPr>
        <w:t xml:space="preserve">ya cuenta con </w:t>
      </w:r>
      <w:r w:rsidR="007E2E8D" w:rsidRPr="00C953A2">
        <w:rPr>
          <w:rFonts w:ascii="Arial" w:hAnsi="Arial" w:cs="Arial"/>
          <w:i/>
          <w:iCs/>
          <w:color w:val="000000"/>
          <w:sz w:val="24"/>
          <w:szCs w:val="24"/>
        </w:rPr>
        <w:t xml:space="preserve"> facultades </w:t>
      </w:r>
      <w:r w:rsidR="00DC1697">
        <w:rPr>
          <w:rFonts w:ascii="Arial" w:hAnsi="Arial" w:cs="Arial"/>
          <w:i/>
          <w:iCs/>
          <w:color w:val="000000"/>
          <w:sz w:val="24"/>
          <w:szCs w:val="24"/>
        </w:rPr>
        <w:t xml:space="preserve">para </w:t>
      </w:r>
      <w:r w:rsidR="00DC1697" w:rsidRPr="00C953A2">
        <w:rPr>
          <w:rFonts w:ascii="Arial" w:hAnsi="Arial" w:cs="Arial"/>
          <w:i/>
          <w:iCs/>
          <w:color w:val="000000"/>
          <w:sz w:val="24"/>
          <w:szCs w:val="24"/>
        </w:rPr>
        <w:t>hacer inspecciones</w:t>
      </w:r>
      <w:r w:rsidR="003740BA">
        <w:rPr>
          <w:rFonts w:ascii="Arial" w:hAnsi="Arial" w:cs="Arial"/>
          <w:i/>
          <w:iCs/>
          <w:color w:val="000000"/>
          <w:sz w:val="24"/>
          <w:szCs w:val="24"/>
        </w:rPr>
        <w:t xml:space="preserve"> físicas al ganado </w:t>
      </w:r>
      <w:r w:rsidR="005E6AD7" w:rsidRPr="00DC1697">
        <w:rPr>
          <w:rFonts w:ascii="Arial" w:hAnsi="Arial" w:cs="Arial"/>
          <w:i/>
          <w:iCs/>
          <w:color w:val="000000"/>
          <w:sz w:val="24"/>
          <w:szCs w:val="24"/>
        </w:rPr>
        <w:t>gracias a un convenio con SENASIC</w:t>
      </w:r>
      <w:r w:rsidR="00D875BE">
        <w:rPr>
          <w:rFonts w:ascii="Arial" w:hAnsi="Arial" w:cs="Arial"/>
          <w:i/>
          <w:iCs/>
          <w:color w:val="000000"/>
          <w:sz w:val="24"/>
          <w:szCs w:val="24"/>
        </w:rPr>
        <w:t>A.</w:t>
      </w:r>
    </w:p>
    <w:p w14:paraId="25D31361" w14:textId="2275413C" w:rsidR="0063523A" w:rsidRPr="0063523A" w:rsidRDefault="0063523A" w:rsidP="00F1333D">
      <w:pPr>
        <w:pStyle w:val="p1"/>
        <w:ind w:left="720"/>
        <w:rPr>
          <w:rFonts w:ascii="Arial" w:hAnsi="Arial" w:cs="Arial"/>
          <w:i/>
          <w:iCs/>
          <w:sz w:val="24"/>
          <w:szCs w:val="24"/>
        </w:rPr>
      </w:pPr>
    </w:p>
    <w:p w14:paraId="17630B92" w14:textId="77777777" w:rsidR="00F0202B" w:rsidRDefault="00F0202B" w:rsidP="000E5151">
      <w:pPr>
        <w:pStyle w:val="p1"/>
        <w:rPr>
          <w:rFonts w:ascii="Arial" w:hAnsi="Arial" w:cs="Arial"/>
          <w:i/>
          <w:iCs/>
          <w:sz w:val="24"/>
          <w:szCs w:val="24"/>
        </w:rPr>
      </w:pPr>
    </w:p>
    <w:p w14:paraId="27A023B6" w14:textId="672DCF07" w:rsidR="00E84F5C" w:rsidRPr="00F0202B" w:rsidRDefault="00EA29FA" w:rsidP="004A1623">
      <w:pPr>
        <w:pStyle w:val="p1"/>
        <w:jc w:val="both"/>
        <w:rPr>
          <w:rFonts w:ascii="Arial" w:hAnsi="Arial" w:cs="Arial"/>
          <w:i/>
          <w:iCs/>
          <w:sz w:val="24"/>
          <w:szCs w:val="24"/>
        </w:rPr>
      </w:pPr>
      <w:r w:rsidRPr="00F4190C">
        <w:rPr>
          <w:rFonts w:ascii="Arial" w:hAnsi="Arial" w:cs="Arial"/>
          <w:b/>
          <w:sz w:val="28"/>
          <w:szCs w:val="28"/>
        </w:rPr>
        <w:t xml:space="preserve">Monterrey, Nuevo León.- </w:t>
      </w:r>
      <w:r w:rsidR="00E84F5C" w:rsidRPr="0095115F">
        <w:rPr>
          <w:rFonts w:ascii="Arial" w:hAnsi="Arial" w:cs="Arial"/>
          <w:color w:val="000000"/>
          <w:sz w:val="28"/>
          <w:szCs w:val="28"/>
        </w:rPr>
        <w:t>Para evitar el ingreso de ejemplares con Gusano Barrenador, Tuberculosis Bovina y otras enfermedades, el Gobierno de Nuevo León, a través de la Secretaría de Desarrollo Regional y Agropecuario (SEDRA), reforzó los mecanismos de inspección del ganado que entra al estado de otras entidades de México.</w:t>
      </w:r>
    </w:p>
    <w:p w14:paraId="4586B5C3" w14:textId="77777777" w:rsidR="00E84F5C" w:rsidRPr="0095115F" w:rsidRDefault="00E84F5C" w:rsidP="00E84F5C">
      <w:pPr>
        <w:jc w:val="both"/>
        <w:rPr>
          <w:rFonts w:ascii="Arial" w:hAnsi="Arial" w:cs="Arial"/>
          <w:color w:val="000000"/>
          <w:sz w:val="28"/>
          <w:szCs w:val="28"/>
          <w:lang w:eastAsia="es-MX"/>
        </w:rPr>
      </w:pPr>
      <w:r w:rsidRPr="0095115F">
        <w:rPr>
          <w:rFonts w:ascii="Arial" w:hAnsi="Arial" w:cs="Arial"/>
          <w:color w:val="000000"/>
          <w:sz w:val="28"/>
          <w:szCs w:val="28"/>
          <w:lang w:eastAsia="es-MX"/>
        </w:rPr>
        <w:t> </w:t>
      </w:r>
    </w:p>
    <w:p w14:paraId="5BF7DFF7" w14:textId="77777777" w:rsidR="00E84F5C" w:rsidRPr="0095115F" w:rsidRDefault="00E84F5C" w:rsidP="00E84F5C">
      <w:pPr>
        <w:jc w:val="both"/>
        <w:rPr>
          <w:rFonts w:ascii="Arial" w:hAnsi="Arial" w:cs="Arial"/>
          <w:color w:val="000000"/>
          <w:sz w:val="28"/>
          <w:szCs w:val="28"/>
          <w:lang w:eastAsia="es-MX"/>
        </w:rPr>
      </w:pPr>
      <w:r w:rsidRPr="0095115F">
        <w:rPr>
          <w:rFonts w:ascii="Arial" w:hAnsi="Arial" w:cs="Arial"/>
          <w:color w:val="000000"/>
          <w:sz w:val="28"/>
          <w:szCs w:val="28"/>
          <w:lang w:eastAsia="es-MX"/>
        </w:rPr>
        <w:t>Esto, en equipo con el Servicio Nacional de Sanidad, Inocuidad y Calidad Agroalimentaria (SENASICA) del Gobierno Federal; el Comité Estatal de Fomento, Sanidad y Movilización Pecuaria (CEFOSAMP); Ganaderos y Engordadores.</w:t>
      </w:r>
    </w:p>
    <w:p w14:paraId="4F57F6AC" w14:textId="77777777" w:rsidR="00E84F5C" w:rsidRPr="0095115F" w:rsidRDefault="00E84F5C" w:rsidP="00E84F5C">
      <w:pPr>
        <w:jc w:val="both"/>
        <w:rPr>
          <w:rFonts w:ascii="Arial" w:hAnsi="Arial" w:cs="Arial"/>
          <w:color w:val="000000"/>
          <w:sz w:val="28"/>
          <w:szCs w:val="28"/>
          <w:lang w:eastAsia="es-MX"/>
        </w:rPr>
      </w:pPr>
      <w:r w:rsidRPr="0095115F">
        <w:rPr>
          <w:rFonts w:ascii="Arial" w:hAnsi="Arial" w:cs="Arial"/>
          <w:color w:val="000000"/>
          <w:sz w:val="28"/>
          <w:szCs w:val="28"/>
          <w:lang w:eastAsia="es-MX"/>
        </w:rPr>
        <w:t> </w:t>
      </w:r>
    </w:p>
    <w:p w14:paraId="7C9F0C8E" w14:textId="77777777" w:rsidR="00E84F5C" w:rsidRPr="0095115F" w:rsidRDefault="00E84F5C" w:rsidP="00E84F5C">
      <w:pPr>
        <w:jc w:val="both"/>
        <w:rPr>
          <w:rFonts w:ascii="Arial" w:hAnsi="Arial" w:cs="Arial"/>
          <w:color w:val="000000"/>
          <w:sz w:val="28"/>
          <w:szCs w:val="28"/>
          <w:lang w:eastAsia="es-MX"/>
        </w:rPr>
      </w:pPr>
      <w:r w:rsidRPr="0095115F">
        <w:rPr>
          <w:rFonts w:ascii="Arial" w:hAnsi="Arial" w:cs="Arial"/>
          <w:color w:val="000000"/>
          <w:sz w:val="28"/>
          <w:szCs w:val="28"/>
          <w:lang w:eastAsia="es-MX"/>
        </w:rPr>
        <w:t xml:space="preserve">“En un paso trascendental para blindar Nuevo León del Gusano Barrenador y de proteger a nuestra ganadería, estamos </w:t>
      </w:r>
      <w:proofErr w:type="gramStart"/>
      <w:r w:rsidRPr="0095115F">
        <w:rPr>
          <w:rFonts w:ascii="Arial" w:hAnsi="Arial" w:cs="Arial"/>
          <w:color w:val="000000"/>
          <w:sz w:val="28"/>
          <w:szCs w:val="28"/>
          <w:lang w:eastAsia="es-MX"/>
        </w:rPr>
        <w:t>revitalizando</w:t>
      </w:r>
      <w:proofErr w:type="gramEnd"/>
      <w:r w:rsidRPr="0095115F">
        <w:rPr>
          <w:rFonts w:ascii="Arial" w:hAnsi="Arial" w:cs="Arial"/>
          <w:color w:val="000000"/>
          <w:sz w:val="28"/>
          <w:szCs w:val="28"/>
          <w:lang w:eastAsia="es-MX"/>
        </w:rPr>
        <w:t> el funcionamiento del Punto de Verificación e Inspección Zoosanitaria (PVI) de Linares, en el que se revisa todo el ganado que procede de Tamaulipas, entidad de la que llega el 50 por ciento del ganado que se engorda en nuestro estado”, explico Marco González, titular de SEDRANL.</w:t>
      </w:r>
    </w:p>
    <w:p w14:paraId="7CB1AF40" w14:textId="77777777" w:rsidR="00E84F5C" w:rsidRPr="0095115F" w:rsidRDefault="00E84F5C" w:rsidP="00E84F5C">
      <w:pPr>
        <w:jc w:val="both"/>
        <w:rPr>
          <w:rFonts w:ascii="Arial" w:hAnsi="Arial" w:cs="Arial"/>
          <w:color w:val="000000"/>
          <w:sz w:val="28"/>
          <w:szCs w:val="28"/>
          <w:lang w:eastAsia="es-MX"/>
        </w:rPr>
      </w:pPr>
      <w:r w:rsidRPr="0095115F">
        <w:rPr>
          <w:rFonts w:ascii="Arial" w:hAnsi="Arial" w:cs="Arial"/>
          <w:color w:val="000000"/>
          <w:sz w:val="28"/>
          <w:szCs w:val="28"/>
          <w:lang w:eastAsia="es-MX"/>
        </w:rPr>
        <w:t> </w:t>
      </w:r>
    </w:p>
    <w:p w14:paraId="479D1A45" w14:textId="77777777" w:rsidR="00E84F5C" w:rsidRPr="0095115F" w:rsidRDefault="00E84F5C" w:rsidP="00E84F5C">
      <w:pPr>
        <w:jc w:val="both"/>
        <w:rPr>
          <w:rFonts w:ascii="Arial" w:hAnsi="Arial" w:cs="Arial"/>
          <w:color w:val="000000"/>
          <w:sz w:val="28"/>
          <w:szCs w:val="28"/>
          <w:lang w:eastAsia="es-MX"/>
        </w:rPr>
      </w:pPr>
      <w:r w:rsidRPr="0095115F">
        <w:rPr>
          <w:rFonts w:ascii="Arial" w:hAnsi="Arial" w:cs="Arial"/>
          <w:color w:val="000000"/>
          <w:sz w:val="28"/>
          <w:szCs w:val="28"/>
          <w:lang w:eastAsia="es-MX"/>
        </w:rPr>
        <w:t>“Antes, el Estado solo tenía facultades de revisar la papelería de los cargamentos de ganado, pero ahora, gracias a un convenio con SENASICA, podemos hacer inspecciones físicas para verificar que no traigan Gusano Barrenador, ni otras enfermedades”.</w:t>
      </w:r>
    </w:p>
    <w:p w14:paraId="710591D2" w14:textId="77777777" w:rsidR="00E84F5C" w:rsidRPr="0095115F" w:rsidRDefault="00E84F5C" w:rsidP="00E84F5C">
      <w:pPr>
        <w:jc w:val="both"/>
        <w:rPr>
          <w:rFonts w:ascii="Arial" w:hAnsi="Arial" w:cs="Arial"/>
          <w:color w:val="000000"/>
          <w:sz w:val="28"/>
          <w:szCs w:val="28"/>
          <w:lang w:eastAsia="es-MX"/>
        </w:rPr>
      </w:pPr>
      <w:r w:rsidRPr="0095115F">
        <w:rPr>
          <w:rFonts w:ascii="Arial" w:hAnsi="Arial" w:cs="Arial"/>
          <w:color w:val="000000"/>
          <w:sz w:val="28"/>
          <w:szCs w:val="28"/>
          <w:lang w:eastAsia="es-MX"/>
        </w:rPr>
        <w:lastRenderedPageBreak/>
        <w:t> </w:t>
      </w:r>
    </w:p>
    <w:p w14:paraId="7DB80D70" w14:textId="77777777" w:rsidR="00E84F5C" w:rsidRPr="0095115F" w:rsidRDefault="00E84F5C" w:rsidP="00E84F5C">
      <w:pPr>
        <w:jc w:val="both"/>
        <w:rPr>
          <w:rFonts w:ascii="Arial" w:hAnsi="Arial" w:cs="Arial"/>
          <w:color w:val="000000"/>
          <w:sz w:val="28"/>
          <w:szCs w:val="28"/>
          <w:lang w:eastAsia="es-MX"/>
        </w:rPr>
      </w:pPr>
      <w:r w:rsidRPr="0095115F">
        <w:rPr>
          <w:rFonts w:ascii="Arial" w:hAnsi="Arial" w:cs="Arial"/>
          <w:color w:val="000000"/>
          <w:sz w:val="28"/>
          <w:szCs w:val="28"/>
          <w:lang w:eastAsia="es-MX"/>
        </w:rPr>
        <w:t>En un acto realizado precisamente en el PVI Linares, González detalló que esto es sólo uno de los mecanismos que, junto con Gobierno Federal, se arrancan para fortalecer el blindaje del estado contra enfermedades del ganado.</w:t>
      </w:r>
    </w:p>
    <w:p w14:paraId="18E86DF6" w14:textId="77777777" w:rsidR="00E84F5C" w:rsidRPr="0095115F" w:rsidRDefault="00E84F5C" w:rsidP="00E84F5C">
      <w:pPr>
        <w:jc w:val="both"/>
        <w:rPr>
          <w:rFonts w:ascii="Arial" w:hAnsi="Arial" w:cs="Arial"/>
          <w:color w:val="000000"/>
          <w:sz w:val="28"/>
          <w:szCs w:val="28"/>
          <w:lang w:eastAsia="es-MX"/>
        </w:rPr>
      </w:pPr>
      <w:r w:rsidRPr="0095115F">
        <w:rPr>
          <w:rFonts w:ascii="Arial" w:hAnsi="Arial" w:cs="Arial"/>
          <w:color w:val="000000"/>
          <w:sz w:val="28"/>
          <w:szCs w:val="28"/>
          <w:lang w:eastAsia="es-MX"/>
        </w:rPr>
        <w:t> </w:t>
      </w:r>
    </w:p>
    <w:p w14:paraId="27CF3BFA" w14:textId="77777777" w:rsidR="00E84F5C" w:rsidRPr="0095115F" w:rsidRDefault="00E84F5C" w:rsidP="00E84F5C">
      <w:pPr>
        <w:jc w:val="both"/>
        <w:rPr>
          <w:rFonts w:ascii="Arial" w:hAnsi="Arial" w:cs="Arial"/>
          <w:color w:val="000000"/>
          <w:sz w:val="28"/>
          <w:szCs w:val="28"/>
          <w:lang w:eastAsia="es-MX"/>
        </w:rPr>
      </w:pPr>
      <w:r w:rsidRPr="0095115F">
        <w:rPr>
          <w:rFonts w:ascii="Arial" w:hAnsi="Arial" w:cs="Arial"/>
          <w:color w:val="000000"/>
          <w:sz w:val="28"/>
          <w:szCs w:val="28"/>
          <w:lang w:eastAsia="es-MX"/>
        </w:rPr>
        <w:t xml:space="preserve">El titular de SEDRA enlistó estas </w:t>
      </w:r>
      <w:proofErr w:type="spellStart"/>
      <w:r w:rsidRPr="0095115F">
        <w:rPr>
          <w:rFonts w:ascii="Arial" w:hAnsi="Arial" w:cs="Arial"/>
          <w:color w:val="000000"/>
          <w:sz w:val="28"/>
          <w:szCs w:val="28"/>
          <w:lang w:eastAsia="es-MX"/>
        </w:rPr>
        <w:t>accionesacompañado</w:t>
      </w:r>
      <w:proofErr w:type="spellEnd"/>
      <w:r w:rsidRPr="0095115F">
        <w:rPr>
          <w:rFonts w:ascii="Arial" w:hAnsi="Arial" w:cs="Arial"/>
          <w:color w:val="000000"/>
          <w:sz w:val="28"/>
          <w:szCs w:val="28"/>
          <w:lang w:eastAsia="es-MX"/>
        </w:rPr>
        <w:t xml:space="preserve"> por Gerardo Guzmán, Alcalde de Linares; Luis Lauro González, Presidente del Consejo Estatal Agropecuario; Armando Víctor Gutiérrez, Presidente de CEFOSAMP; Héctor de Hoyos, Presidente de la Asociación de Engordadores de Ganado del Noreste; y Fernando Saldaña, Presidente de la Asociación Ganadera de Linares y representante de la Unión Ganadera Regional de Nuevo León.</w:t>
      </w:r>
    </w:p>
    <w:p w14:paraId="543CB5D8" w14:textId="77777777" w:rsidR="00E84F5C" w:rsidRPr="0095115F" w:rsidRDefault="00E84F5C" w:rsidP="00E84F5C">
      <w:pPr>
        <w:rPr>
          <w:rFonts w:ascii="Arial" w:hAnsi="Arial" w:cs="Arial"/>
          <w:color w:val="000000"/>
          <w:sz w:val="28"/>
          <w:szCs w:val="28"/>
          <w:lang w:eastAsia="es-MX"/>
        </w:rPr>
      </w:pPr>
      <w:r w:rsidRPr="0095115F">
        <w:rPr>
          <w:rFonts w:ascii="Arial" w:hAnsi="Arial" w:cs="Arial"/>
          <w:color w:val="000000"/>
          <w:sz w:val="28"/>
          <w:szCs w:val="28"/>
          <w:lang w:eastAsia="es-MX"/>
        </w:rPr>
        <w:t> </w:t>
      </w:r>
    </w:p>
    <w:p w14:paraId="3818F902" w14:textId="77777777" w:rsidR="00E84F5C" w:rsidRPr="0095115F" w:rsidRDefault="00E84F5C" w:rsidP="00E84F5C">
      <w:pPr>
        <w:ind w:hanging="270"/>
        <w:jc w:val="both"/>
        <w:rPr>
          <w:rFonts w:ascii="Arial" w:eastAsia="Times New Roman" w:hAnsi="Arial" w:cs="Arial"/>
          <w:color w:val="000000"/>
          <w:sz w:val="28"/>
          <w:szCs w:val="28"/>
          <w:lang w:eastAsia="es-MX"/>
        </w:rPr>
      </w:pPr>
      <w:r w:rsidRPr="0095115F">
        <w:rPr>
          <w:rFonts w:ascii="Arial" w:eastAsia="Times New Roman" w:hAnsi="Arial" w:cs="Arial"/>
          <w:color w:val="000000"/>
          <w:sz w:val="28"/>
          <w:szCs w:val="28"/>
          <w:lang w:eastAsia="es-MX"/>
        </w:rPr>
        <w:t>• Por acuerdo con el Gobierno de Nuevo León, SENASICA redobla la vigilancia sanitaria en el PVI de Doctor Arroyo, por donde ingresa ganado proveniente de San Luis Potosí y el sur de México.</w:t>
      </w:r>
    </w:p>
    <w:p w14:paraId="31159DE4" w14:textId="77777777" w:rsidR="00E84F5C" w:rsidRPr="0095115F" w:rsidRDefault="00E84F5C" w:rsidP="00E84F5C">
      <w:pPr>
        <w:jc w:val="both"/>
        <w:rPr>
          <w:rFonts w:ascii="Arial" w:hAnsi="Arial" w:cs="Arial"/>
          <w:color w:val="000000"/>
          <w:sz w:val="28"/>
          <w:szCs w:val="28"/>
          <w:lang w:eastAsia="es-MX"/>
        </w:rPr>
      </w:pPr>
      <w:r w:rsidRPr="0095115F">
        <w:rPr>
          <w:rFonts w:ascii="Arial" w:hAnsi="Arial" w:cs="Arial"/>
          <w:color w:val="000000"/>
          <w:sz w:val="28"/>
          <w:szCs w:val="28"/>
          <w:lang w:eastAsia="es-MX"/>
        </w:rPr>
        <w:t> </w:t>
      </w:r>
    </w:p>
    <w:p w14:paraId="2556F757" w14:textId="77777777" w:rsidR="00E84F5C" w:rsidRPr="0095115F" w:rsidRDefault="00E84F5C" w:rsidP="00E84F5C">
      <w:pPr>
        <w:ind w:hanging="270"/>
        <w:jc w:val="both"/>
        <w:rPr>
          <w:rFonts w:ascii="Arial" w:eastAsia="Times New Roman" w:hAnsi="Arial" w:cs="Arial"/>
          <w:color w:val="000000"/>
          <w:sz w:val="28"/>
          <w:szCs w:val="28"/>
          <w:lang w:eastAsia="es-MX"/>
        </w:rPr>
      </w:pPr>
      <w:r w:rsidRPr="0095115F">
        <w:rPr>
          <w:rFonts w:ascii="Arial" w:eastAsia="Times New Roman" w:hAnsi="Arial" w:cs="Arial"/>
          <w:color w:val="000000"/>
          <w:sz w:val="28"/>
          <w:szCs w:val="28"/>
          <w:lang w:eastAsia="es-MX"/>
        </w:rPr>
        <w:t>• Con autorización de SENASICA, Gobierno de Nuevo León arranca el funcionamiento de 6 Rutas de Inspección Zoosanitaria Itinerantes, que se traducen en Patrullas que podrán revisar cargamentos de ganado en carreteras de la entidad.</w:t>
      </w:r>
    </w:p>
    <w:p w14:paraId="145B9156" w14:textId="77777777" w:rsidR="00E84F5C" w:rsidRPr="0095115F" w:rsidRDefault="00E84F5C" w:rsidP="00E84F5C">
      <w:pPr>
        <w:ind w:hanging="270"/>
        <w:jc w:val="both"/>
        <w:rPr>
          <w:rFonts w:ascii="Arial" w:eastAsia="Times New Roman" w:hAnsi="Arial" w:cs="Arial"/>
          <w:color w:val="000000"/>
          <w:sz w:val="28"/>
          <w:szCs w:val="28"/>
          <w:lang w:eastAsia="es-MX"/>
        </w:rPr>
      </w:pPr>
      <w:r w:rsidRPr="0095115F">
        <w:rPr>
          <w:rFonts w:ascii="Arial" w:eastAsia="Times New Roman" w:hAnsi="Arial" w:cs="Arial"/>
          <w:color w:val="000000"/>
          <w:sz w:val="28"/>
          <w:szCs w:val="28"/>
          <w:lang w:eastAsia="es-MX"/>
        </w:rPr>
        <w:t>• Para el punto anterior, Gobierno del Estado entregó Patrullas de Inspección Zoosanitaria al CEFOSAMP, institución operadora del programa.</w:t>
      </w:r>
    </w:p>
    <w:p w14:paraId="17E343B8" w14:textId="77777777" w:rsidR="00E84F5C" w:rsidRPr="0095115F" w:rsidRDefault="00E84F5C" w:rsidP="00E84F5C">
      <w:pPr>
        <w:ind w:hanging="270"/>
        <w:jc w:val="both"/>
        <w:rPr>
          <w:rFonts w:ascii="Arial" w:eastAsia="Times New Roman" w:hAnsi="Arial" w:cs="Arial"/>
          <w:color w:val="000000"/>
          <w:sz w:val="28"/>
          <w:szCs w:val="28"/>
          <w:lang w:eastAsia="es-MX"/>
        </w:rPr>
      </w:pPr>
      <w:r w:rsidRPr="0095115F">
        <w:rPr>
          <w:rFonts w:ascii="Arial" w:eastAsia="Times New Roman" w:hAnsi="Arial" w:cs="Arial"/>
          <w:color w:val="000000"/>
          <w:sz w:val="28"/>
          <w:szCs w:val="28"/>
          <w:lang w:eastAsia="es-MX"/>
        </w:rPr>
        <w:t xml:space="preserve">• Adicionalmente, Estado y Federación refuerzan la operación de otros 3 </w:t>
      </w:r>
      <w:proofErr w:type="spellStart"/>
      <w:r w:rsidRPr="0095115F">
        <w:rPr>
          <w:rFonts w:ascii="Arial" w:eastAsia="Times New Roman" w:hAnsi="Arial" w:cs="Arial"/>
          <w:color w:val="000000"/>
          <w:sz w:val="28"/>
          <w:szCs w:val="28"/>
          <w:lang w:eastAsia="es-MX"/>
        </w:rPr>
        <w:t>PVI’s</w:t>
      </w:r>
      <w:proofErr w:type="spellEnd"/>
      <w:r w:rsidRPr="0095115F">
        <w:rPr>
          <w:rFonts w:ascii="Arial" w:eastAsia="Times New Roman" w:hAnsi="Arial" w:cs="Arial"/>
          <w:color w:val="000000"/>
          <w:sz w:val="28"/>
          <w:szCs w:val="28"/>
          <w:lang w:eastAsia="es-MX"/>
        </w:rPr>
        <w:t xml:space="preserve"> en entradas estratégicas a Nuevo León.</w:t>
      </w:r>
    </w:p>
    <w:p w14:paraId="04A9BB85" w14:textId="77777777" w:rsidR="00E84F5C" w:rsidRPr="0095115F" w:rsidRDefault="00E84F5C" w:rsidP="00E84F5C">
      <w:pPr>
        <w:ind w:hanging="270"/>
        <w:jc w:val="both"/>
        <w:rPr>
          <w:rFonts w:ascii="Arial" w:eastAsia="Times New Roman" w:hAnsi="Arial" w:cs="Arial"/>
          <w:color w:val="000000"/>
          <w:sz w:val="28"/>
          <w:szCs w:val="28"/>
          <w:lang w:eastAsia="es-MX"/>
        </w:rPr>
      </w:pPr>
      <w:r w:rsidRPr="0095115F">
        <w:rPr>
          <w:rFonts w:ascii="Arial" w:eastAsia="Times New Roman" w:hAnsi="Arial" w:cs="Arial"/>
          <w:color w:val="000000"/>
          <w:sz w:val="28"/>
          <w:szCs w:val="28"/>
          <w:lang w:eastAsia="es-MX"/>
        </w:rPr>
        <w:t>• SENASICA autoriza que el Estado pueda inspeccionar física y documentalmente el ganado en 53 Sitios de Riesgo, como Engordas, Centros de Acopio, Rastros, Subastas, Ferias y Mercados de Abasto, facultades antes exclusivas de la autoridad federal.</w:t>
      </w:r>
    </w:p>
    <w:p w14:paraId="7E8B9057" w14:textId="77777777" w:rsidR="00E84F5C" w:rsidRPr="0095115F" w:rsidRDefault="00E84F5C" w:rsidP="00E84F5C">
      <w:pPr>
        <w:ind w:hanging="270"/>
        <w:jc w:val="both"/>
        <w:rPr>
          <w:rFonts w:ascii="Arial" w:eastAsia="Times New Roman" w:hAnsi="Arial" w:cs="Arial"/>
          <w:color w:val="000000"/>
          <w:sz w:val="28"/>
          <w:szCs w:val="28"/>
          <w:lang w:eastAsia="es-MX"/>
        </w:rPr>
      </w:pPr>
      <w:r w:rsidRPr="0095115F">
        <w:rPr>
          <w:rFonts w:ascii="Arial" w:eastAsia="Times New Roman" w:hAnsi="Arial" w:cs="Arial"/>
          <w:color w:val="000000"/>
          <w:sz w:val="28"/>
          <w:szCs w:val="28"/>
          <w:lang w:eastAsia="es-MX"/>
        </w:rPr>
        <w:t xml:space="preserve">• Para todas estas actividades, SENASICA avaló, previa capacitación y evaluación aprobada, Oficiales Estatales Zoosanitarios, para que </w:t>
      </w:r>
      <w:r w:rsidRPr="0095115F">
        <w:rPr>
          <w:rFonts w:ascii="Arial" w:eastAsia="Times New Roman" w:hAnsi="Arial" w:cs="Arial"/>
          <w:color w:val="000000"/>
          <w:sz w:val="28"/>
          <w:szCs w:val="28"/>
          <w:lang w:eastAsia="es-MX"/>
        </w:rPr>
        <w:lastRenderedPageBreak/>
        <w:t>éstos puedan realizar Actos de Autoridad que pueden traducirse en sanciones para quienes incumplan la normativa.</w:t>
      </w:r>
    </w:p>
    <w:p w14:paraId="4B2D4E32" w14:textId="77777777" w:rsidR="00E84F5C" w:rsidRPr="0095115F" w:rsidRDefault="00E84F5C" w:rsidP="00E84F5C">
      <w:pPr>
        <w:jc w:val="both"/>
        <w:rPr>
          <w:rFonts w:ascii="Arial" w:hAnsi="Arial" w:cs="Arial"/>
          <w:color w:val="000000"/>
          <w:sz w:val="28"/>
          <w:szCs w:val="28"/>
          <w:lang w:eastAsia="es-MX"/>
        </w:rPr>
      </w:pPr>
      <w:r w:rsidRPr="0095115F">
        <w:rPr>
          <w:rFonts w:ascii="Arial" w:hAnsi="Arial" w:cs="Arial"/>
          <w:color w:val="000000"/>
          <w:sz w:val="28"/>
          <w:szCs w:val="28"/>
          <w:lang w:eastAsia="es-MX"/>
        </w:rPr>
        <w:t> </w:t>
      </w:r>
    </w:p>
    <w:p w14:paraId="241D9FEB" w14:textId="77777777" w:rsidR="00E84F5C" w:rsidRPr="0095115F" w:rsidRDefault="00E84F5C" w:rsidP="00E84F5C">
      <w:pPr>
        <w:jc w:val="both"/>
        <w:rPr>
          <w:rFonts w:ascii="Arial" w:hAnsi="Arial" w:cs="Arial"/>
          <w:color w:val="000000"/>
          <w:sz w:val="28"/>
          <w:szCs w:val="28"/>
          <w:lang w:eastAsia="es-MX"/>
        </w:rPr>
      </w:pPr>
      <w:r w:rsidRPr="0095115F">
        <w:rPr>
          <w:rFonts w:ascii="Arial" w:hAnsi="Arial" w:cs="Arial"/>
          <w:color w:val="000000"/>
          <w:sz w:val="28"/>
          <w:szCs w:val="28"/>
          <w:lang w:eastAsia="es-MX"/>
        </w:rPr>
        <w:t>Marco González recalcó que todas estas medidas son adicionales al Protocolo Reforzado contra el Gusano Barrenador que ya han venido implementando en la entidad las autoridades de todos los niveles en conjunto con el sector ganadero, y que han mantenido a Nuevo León con una baja prevalencia del Gusano Barrenador respecto a las entidades vecinas.</w:t>
      </w:r>
    </w:p>
    <w:p w14:paraId="1F8CC65A" w14:textId="77777777" w:rsidR="00E84F5C" w:rsidRPr="0095115F" w:rsidRDefault="00E84F5C" w:rsidP="00E84F5C">
      <w:pPr>
        <w:jc w:val="both"/>
        <w:rPr>
          <w:rFonts w:ascii="Arial" w:hAnsi="Arial" w:cs="Arial"/>
          <w:color w:val="000000"/>
          <w:sz w:val="28"/>
          <w:szCs w:val="28"/>
          <w:lang w:eastAsia="es-MX"/>
        </w:rPr>
      </w:pPr>
      <w:r w:rsidRPr="0095115F">
        <w:rPr>
          <w:rFonts w:ascii="Arial" w:hAnsi="Arial" w:cs="Arial"/>
          <w:color w:val="000000"/>
          <w:sz w:val="28"/>
          <w:szCs w:val="28"/>
          <w:lang w:eastAsia="es-MX"/>
        </w:rPr>
        <w:t> </w:t>
      </w:r>
    </w:p>
    <w:p w14:paraId="76A22536" w14:textId="14F1BEBE" w:rsidR="00E84F5C" w:rsidRPr="0095115F" w:rsidRDefault="00E84F5C" w:rsidP="00E84F5C">
      <w:pPr>
        <w:jc w:val="both"/>
        <w:rPr>
          <w:rFonts w:ascii="Arial" w:hAnsi="Arial" w:cs="Arial"/>
          <w:color w:val="000000"/>
          <w:sz w:val="28"/>
          <w:szCs w:val="28"/>
          <w:lang w:eastAsia="es-MX"/>
        </w:rPr>
      </w:pPr>
      <w:r w:rsidRPr="0095115F">
        <w:rPr>
          <w:rFonts w:ascii="Arial" w:hAnsi="Arial" w:cs="Arial"/>
          <w:color w:val="000000"/>
          <w:sz w:val="28"/>
          <w:szCs w:val="28"/>
          <w:lang w:eastAsia="es-MX"/>
        </w:rPr>
        <w:t xml:space="preserve">“Con todo esto, el Gobierno del Nuevo </w:t>
      </w:r>
      <w:proofErr w:type="spellStart"/>
      <w:r w:rsidRPr="0095115F">
        <w:rPr>
          <w:rFonts w:ascii="Arial" w:hAnsi="Arial" w:cs="Arial"/>
          <w:color w:val="000000"/>
          <w:sz w:val="28"/>
          <w:szCs w:val="28"/>
          <w:lang w:eastAsia="es-MX"/>
        </w:rPr>
        <w:t>Nuevo</w:t>
      </w:r>
      <w:proofErr w:type="spellEnd"/>
      <w:r w:rsidR="009F6240">
        <w:rPr>
          <w:rFonts w:ascii="Arial" w:hAnsi="Arial" w:cs="Arial"/>
          <w:color w:val="000000"/>
          <w:sz w:val="28"/>
          <w:szCs w:val="28"/>
          <w:lang w:eastAsia="es-MX"/>
        </w:rPr>
        <w:t xml:space="preserve"> León</w:t>
      </w:r>
      <w:r w:rsidRPr="0095115F">
        <w:rPr>
          <w:rFonts w:ascii="Arial" w:hAnsi="Arial" w:cs="Arial"/>
          <w:color w:val="000000"/>
          <w:sz w:val="28"/>
          <w:szCs w:val="28"/>
          <w:lang w:eastAsia="es-MX"/>
        </w:rPr>
        <w:t>, en equipo con SENASICA, CEFOSAMP, Ganaderos y Engordadores, avanzamos en el objetivo de blindar el patrimonio pecuario del Gusano Barrenador, Tuberculosis Bovina, Brucelosis, entre otros temas”, recalcó Marco González.</w:t>
      </w:r>
    </w:p>
    <w:p w14:paraId="457A8380" w14:textId="77777777" w:rsidR="00E84F5C" w:rsidRPr="0095115F" w:rsidRDefault="00E84F5C" w:rsidP="00E84F5C">
      <w:pPr>
        <w:jc w:val="both"/>
        <w:rPr>
          <w:rFonts w:ascii="Arial" w:hAnsi="Arial" w:cs="Arial"/>
          <w:color w:val="000000"/>
          <w:sz w:val="28"/>
          <w:szCs w:val="28"/>
          <w:lang w:eastAsia="es-MX"/>
        </w:rPr>
      </w:pPr>
      <w:r w:rsidRPr="0095115F">
        <w:rPr>
          <w:rFonts w:ascii="Arial" w:hAnsi="Arial" w:cs="Arial"/>
          <w:color w:val="000000"/>
          <w:sz w:val="28"/>
          <w:szCs w:val="28"/>
          <w:lang w:eastAsia="es-MX"/>
        </w:rPr>
        <w:t> </w:t>
      </w:r>
    </w:p>
    <w:p w14:paraId="08139B26" w14:textId="77777777" w:rsidR="00E84F5C" w:rsidRPr="0095115F" w:rsidRDefault="00E84F5C" w:rsidP="00E84F5C">
      <w:pPr>
        <w:jc w:val="both"/>
        <w:rPr>
          <w:rFonts w:ascii="Arial" w:hAnsi="Arial" w:cs="Arial"/>
          <w:color w:val="000000"/>
          <w:sz w:val="28"/>
          <w:szCs w:val="28"/>
          <w:lang w:eastAsia="es-MX"/>
        </w:rPr>
      </w:pPr>
      <w:r w:rsidRPr="0095115F">
        <w:rPr>
          <w:rFonts w:ascii="Arial" w:hAnsi="Arial" w:cs="Arial"/>
          <w:color w:val="000000"/>
          <w:sz w:val="28"/>
          <w:szCs w:val="28"/>
          <w:lang w:eastAsia="es-MX"/>
        </w:rPr>
        <w:t xml:space="preserve">“Con el liderazgo del Gobernador Samuel García… ¡En el Nuevo </w:t>
      </w:r>
      <w:proofErr w:type="spellStart"/>
      <w:r w:rsidRPr="0095115F">
        <w:rPr>
          <w:rFonts w:ascii="Arial" w:hAnsi="Arial" w:cs="Arial"/>
          <w:color w:val="000000"/>
          <w:sz w:val="28"/>
          <w:szCs w:val="28"/>
          <w:lang w:eastAsia="es-MX"/>
        </w:rPr>
        <w:t>Nuevo</w:t>
      </w:r>
      <w:proofErr w:type="spellEnd"/>
      <w:r w:rsidRPr="0095115F">
        <w:rPr>
          <w:rFonts w:ascii="Arial" w:hAnsi="Arial" w:cs="Arial"/>
          <w:color w:val="000000"/>
          <w:sz w:val="28"/>
          <w:szCs w:val="28"/>
          <w:lang w:eastAsia="es-MX"/>
        </w:rPr>
        <w:t xml:space="preserve"> León, todos unidos contra el Gusano Barrenador!”.</w:t>
      </w:r>
    </w:p>
    <w:p w14:paraId="7333A584" w14:textId="77777777" w:rsidR="00E84F5C" w:rsidRPr="0095115F" w:rsidRDefault="00E84F5C" w:rsidP="00E84F5C">
      <w:pPr>
        <w:jc w:val="both"/>
        <w:rPr>
          <w:rFonts w:ascii="Arial" w:hAnsi="Arial" w:cs="Arial"/>
          <w:color w:val="000000"/>
          <w:sz w:val="28"/>
          <w:szCs w:val="28"/>
          <w:lang w:eastAsia="es-MX"/>
        </w:rPr>
      </w:pPr>
      <w:r w:rsidRPr="0095115F">
        <w:rPr>
          <w:rFonts w:ascii="Arial" w:hAnsi="Arial" w:cs="Arial"/>
          <w:color w:val="000000"/>
          <w:sz w:val="28"/>
          <w:szCs w:val="28"/>
          <w:lang w:eastAsia="es-MX"/>
        </w:rPr>
        <w:t> </w:t>
      </w:r>
    </w:p>
    <w:p w14:paraId="1F61B94F" w14:textId="77777777" w:rsidR="00E84F5C" w:rsidRPr="0095115F" w:rsidRDefault="00E84F5C" w:rsidP="00E84F5C">
      <w:pPr>
        <w:jc w:val="both"/>
        <w:rPr>
          <w:rFonts w:ascii="Arial" w:hAnsi="Arial" w:cs="Arial"/>
          <w:color w:val="000000"/>
          <w:sz w:val="28"/>
          <w:szCs w:val="28"/>
          <w:lang w:eastAsia="es-MX"/>
        </w:rPr>
      </w:pPr>
      <w:r w:rsidRPr="0095115F">
        <w:rPr>
          <w:rFonts w:ascii="Arial" w:hAnsi="Arial" w:cs="Arial"/>
          <w:color w:val="000000"/>
          <w:sz w:val="28"/>
          <w:szCs w:val="28"/>
          <w:lang w:eastAsia="es-MX"/>
        </w:rPr>
        <w:t> </w:t>
      </w:r>
    </w:p>
    <w:p w14:paraId="030EC506" w14:textId="77777777" w:rsidR="00E84F5C" w:rsidRPr="0095115F" w:rsidRDefault="00E84F5C" w:rsidP="00E84F5C">
      <w:pPr>
        <w:jc w:val="both"/>
        <w:rPr>
          <w:rFonts w:ascii="Arial" w:hAnsi="Arial" w:cs="Arial"/>
          <w:color w:val="000000"/>
          <w:sz w:val="28"/>
          <w:szCs w:val="28"/>
          <w:lang w:eastAsia="es-MX"/>
        </w:rPr>
      </w:pPr>
      <w:r w:rsidRPr="0095115F">
        <w:rPr>
          <w:rFonts w:ascii="Arial" w:hAnsi="Arial" w:cs="Arial"/>
          <w:color w:val="000000"/>
          <w:sz w:val="28"/>
          <w:szCs w:val="28"/>
          <w:lang w:eastAsia="es-MX"/>
        </w:rPr>
        <w:t> </w:t>
      </w:r>
    </w:p>
    <w:p w14:paraId="68A928EE" w14:textId="77777777" w:rsidR="00E84F5C" w:rsidRPr="0095115F" w:rsidRDefault="00E84F5C" w:rsidP="00E84F5C">
      <w:pPr>
        <w:jc w:val="both"/>
        <w:rPr>
          <w:rFonts w:ascii="Arial" w:hAnsi="Arial" w:cs="Arial"/>
          <w:color w:val="000000"/>
          <w:sz w:val="28"/>
          <w:szCs w:val="28"/>
          <w:lang w:eastAsia="es-MX"/>
        </w:rPr>
      </w:pPr>
      <w:r w:rsidRPr="0095115F">
        <w:rPr>
          <w:rFonts w:ascii="Arial" w:hAnsi="Arial" w:cs="Arial"/>
          <w:color w:val="000000"/>
          <w:sz w:val="28"/>
          <w:szCs w:val="28"/>
          <w:lang w:eastAsia="es-MX"/>
        </w:rPr>
        <w:t> </w:t>
      </w:r>
    </w:p>
    <w:p w14:paraId="3C9423AE" w14:textId="77777777" w:rsidR="00E84F5C" w:rsidRPr="0095115F" w:rsidRDefault="00E84F5C" w:rsidP="00E84F5C">
      <w:pPr>
        <w:jc w:val="both"/>
        <w:rPr>
          <w:rFonts w:ascii="Arial" w:hAnsi="Arial" w:cs="Arial"/>
          <w:color w:val="000000"/>
          <w:sz w:val="28"/>
          <w:szCs w:val="28"/>
          <w:lang w:eastAsia="es-MX"/>
        </w:rPr>
      </w:pPr>
      <w:r w:rsidRPr="0095115F">
        <w:rPr>
          <w:rFonts w:ascii="Arial" w:hAnsi="Arial" w:cs="Arial"/>
          <w:color w:val="000000"/>
          <w:sz w:val="28"/>
          <w:szCs w:val="28"/>
          <w:lang w:eastAsia="es-MX"/>
        </w:rPr>
        <w:t> </w:t>
      </w:r>
    </w:p>
    <w:p w14:paraId="78763BE5" w14:textId="10D97392" w:rsidR="00EA29FA" w:rsidRPr="0095115F" w:rsidRDefault="00EA29FA" w:rsidP="00D001F5">
      <w:pPr>
        <w:jc w:val="both"/>
        <w:rPr>
          <w:rFonts w:ascii="Arial" w:hAnsi="Arial" w:cs="Arial"/>
          <w:color w:val="323E4F"/>
          <w:sz w:val="28"/>
          <w:szCs w:val="28"/>
        </w:rPr>
      </w:pPr>
    </w:p>
    <w:sectPr w:rsidR="00EA29FA" w:rsidRPr="0095115F"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900E5D" w14:textId="77777777" w:rsidR="00C508C0" w:rsidRDefault="00C508C0" w:rsidP="00E83348">
      <w:r>
        <w:separator/>
      </w:r>
    </w:p>
  </w:endnote>
  <w:endnote w:type="continuationSeparator" w:id="0">
    <w:p w14:paraId="48759BE0" w14:textId="77777777" w:rsidR="00C508C0" w:rsidRDefault="00C508C0"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AppleSystemUIFont">
    <w:altName w:val="Cambria"/>
    <w:charset w:val="00"/>
    <w:family w:val="roman"/>
    <w:pitch w:val="default"/>
  </w:font>
  <w:font w:name="UICTFontTextStyleBody">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C24FDD" w14:textId="77777777" w:rsidR="00C508C0" w:rsidRDefault="00C508C0" w:rsidP="00E83348">
      <w:r>
        <w:separator/>
      </w:r>
    </w:p>
  </w:footnote>
  <w:footnote w:type="continuationSeparator" w:id="0">
    <w:p w14:paraId="4032BF67" w14:textId="77777777" w:rsidR="00C508C0" w:rsidRDefault="00C508C0"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6EC71B7E"/>
    <w:multiLevelType w:val="hybridMultilevel"/>
    <w:tmpl w:val="B17211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7"/>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6"/>
  </w:num>
  <w:num w:numId="15">
    <w:abstractNumId w:val="15"/>
  </w:num>
  <w:num w:numId="16">
    <w:abstractNumId w:val="18"/>
  </w:num>
  <w:num w:numId="17">
    <w:abstractNumId w:val="3"/>
  </w:num>
  <w:num w:numId="18">
    <w:abstractNumId w:val="10"/>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151"/>
    <w:rsid w:val="000E599E"/>
    <w:rsid w:val="000E5F86"/>
    <w:rsid w:val="000E75FC"/>
    <w:rsid w:val="000E7FE2"/>
    <w:rsid w:val="000F2A3A"/>
    <w:rsid w:val="000F2EAD"/>
    <w:rsid w:val="0010008A"/>
    <w:rsid w:val="00115911"/>
    <w:rsid w:val="0013386D"/>
    <w:rsid w:val="00136A02"/>
    <w:rsid w:val="00145BCE"/>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4812"/>
    <w:rsid w:val="002E5D52"/>
    <w:rsid w:val="002F14B9"/>
    <w:rsid w:val="002F2006"/>
    <w:rsid w:val="00302722"/>
    <w:rsid w:val="0030738E"/>
    <w:rsid w:val="003336A3"/>
    <w:rsid w:val="003501A5"/>
    <w:rsid w:val="00351898"/>
    <w:rsid w:val="00365F40"/>
    <w:rsid w:val="0036683C"/>
    <w:rsid w:val="003740BA"/>
    <w:rsid w:val="0037731A"/>
    <w:rsid w:val="003828CB"/>
    <w:rsid w:val="003844BF"/>
    <w:rsid w:val="0039200D"/>
    <w:rsid w:val="003A33FB"/>
    <w:rsid w:val="003A62D0"/>
    <w:rsid w:val="003B12B6"/>
    <w:rsid w:val="003B7C6F"/>
    <w:rsid w:val="003C0E23"/>
    <w:rsid w:val="003C65BA"/>
    <w:rsid w:val="003E3485"/>
    <w:rsid w:val="003F11AF"/>
    <w:rsid w:val="003F50E0"/>
    <w:rsid w:val="003F6D38"/>
    <w:rsid w:val="00412E9C"/>
    <w:rsid w:val="0042555F"/>
    <w:rsid w:val="00443F14"/>
    <w:rsid w:val="00464046"/>
    <w:rsid w:val="00466EC5"/>
    <w:rsid w:val="00476173"/>
    <w:rsid w:val="00476A69"/>
    <w:rsid w:val="00486C41"/>
    <w:rsid w:val="004A1623"/>
    <w:rsid w:val="004A211E"/>
    <w:rsid w:val="004A3C61"/>
    <w:rsid w:val="004A47CB"/>
    <w:rsid w:val="004B100E"/>
    <w:rsid w:val="004C3EBD"/>
    <w:rsid w:val="004C6B3C"/>
    <w:rsid w:val="004E72B8"/>
    <w:rsid w:val="004F09AE"/>
    <w:rsid w:val="004F2F38"/>
    <w:rsid w:val="004F52E5"/>
    <w:rsid w:val="00513D15"/>
    <w:rsid w:val="00530E91"/>
    <w:rsid w:val="005418C6"/>
    <w:rsid w:val="00545740"/>
    <w:rsid w:val="00561A6A"/>
    <w:rsid w:val="005634BE"/>
    <w:rsid w:val="00580ABF"/>
    <w:rsid w:val="00580E7B"/>
    <w:rsid w:val="00582ACA"/>
    <w:rsid w:val="00586705"/>
    <w:rsid w:val="00592F61"/>
    <w:rsid w:val="00595AA0"/>
    <w:rsid w:val="005A6904"/>
    <w:rsid w:val="005B246F"/>
    <w:rsid w:val="005C09F2"/>
    <w:rsid w:val="005C1539"/>
    <w:rsid w:val="005C4837"/>
    <w:rsid w:val="005E0077"/>
    <w:rsid w:val="005E6AD7"/>
    <w:rsid w:val="006152C6"/>
    <w:rsid w:val="00625AAC"/>
    <w:rsid w:val="006273DD"/>
    <w:rsid w:val="00632A06"/>
    <w:rsid w:val="0063523A"/>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3ABC"/>
    <w:rsid w:val="007164AD"/>
    <w:rsid w:val="007212EC"/>
    <w:rsid w:val="00742AF4"/>
    <w:rsid w:val="00751BB1"/>
    <w:rsid w:val="0076120C"/>
    <w:rsid w:val="00771ED8"/>
    <w:rsid w:val="0078005E"/>
    <w:rsid w:val="007809B4"/>
    <w:rsid w:val="00792C0F"/>
    <w:rsid w:val="00796BEE"/>
    <w:rsid w:val="007B067E"/>
    <w:rsid w:val="007C600B"/>
    <w:rsid w:val="007D317F"/>
    <w:rsid w:val="007D5100"/>
    <w:rsid w:val="007E2E8D"/>
    <w:rsid w:val="007E6238"/>
    <w:rsid w:val="007F0B73"/>
    <w:rsid w:val="007F0E45"/>
    <w:rsid w:val="0080172F"/>
    <w:rsid w:val="00803A16"/>
    <w:rsid w:val="008047D2"/>
    <w:rsid w:val="008178ED"/>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115F"/>
    <w:rsid w:val="00956686"/>
    <w:rsid w:val="00956CE4"/>
    <w:rsid w:val="009624D2"/>
    <w:rsid w:val="0096389E"/>
    <w:rsid w:val="009652C7"/>
    <w:rsid w:val="009655E4"/>
    <w:rsid w:val="00971AEA"/>
    <w:rsid w:val="00975DDD"/>
    <w:rsid w:val="00975E43"/>
    <w:rsid w:val="0098054B"/>
    <w:rsid w:val="00985FC6"/>
    <w:rsid w:val="00986EAD"/>
    <w:rsid w:val="009A1085"/>
    <w:rsid w:val="009A4006"/>
    <w:rsid w:val="009A5EF6"/>
    <w:rsid w:val="009C0E25"/>
    <w:rsid w:val="009F6240"/>
    <w:rsid w:val="00A04CDB"/>
    <w:rsid w:val="00A05501"/>
    <w:rsid w:val="00A16AFD"/>
    <w:rsid w:val="00A22E89"/>
    <w:rsid w:val="00A23A57"/>
    <w:rsid w:val="00A245D5"/>
    <w:rsid w:val="00A6713F"/>
    <w:rsid w:val="00A67C2C"/>
    <w:rsid w:val="00A705CA"/>
    <w:rsid w:val="00A70F16"/>
    <w:rsid w:val="00A717D2"/>
    <w:rsid w:val="00A8033B"/>
    <w:rsid w:val="00A811C8"/>
    <w:rsid w:val="00A87621"/>
    <w:rsid w:val="00AA6D55"/>
    <w:rsid w:val="00AD06C4"/>
    <w:rsid w:val="00AF03DD"/>
    <w:rsid w:val="00B01173"/>
    <w:rsid w:val="00B06482"/>
    <w:rsid w:val="00B16EC6"/>
    <w:rsid w:val="00B20134"/>
    <w:rsid w:val="00B4275A"/>
    <w:rsid w:val="00B717D0"/>
    <w:rsid w:val="00B72928"/>
    <w:rsid w:val="00B73CB4"/>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508C0"/>
    <w:rsid w:val="00C61FC4"/>
    <w:rsid w:val="00C639F7"/>
    <w:rsid w:val="00C730BD"/>
    <w:rsid w:val="00C90637"/>
    <w:rsid w:val="00C953A2"/>
    <w:rsid w:val="00C955EB"/>
    <w:rsid w:val="00CA29D0"/>
    <w:rsid w:val="00CB00E7"/>
    <w:rsid w:val="00CB116B"/>
    <w:rsid w:val="00CD5526"/>
    <w:rsid w:val="00CF3696"/>
    <w:rsid w:val="00CF3C28"/>
    <w:rsid w:val="00CF44B7"/>
    <w:rsid w:val="00D001F5"/>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875BE"/>
    <w:rsid w:val="00D9312F"/>
    <w:rsid w:val="00D931E0"/>
    <w:rsid w:val="00DC11C2"/>
    <w:rsid w:val="00DC1697"/>
    <w:rsid w:val="00DC2841"/>
    <w:rsid w:val="00DC39E5"/>
    <w:rsid w:val="00DE18D3"/>
    <w:rsid w:val="00DF16D9"/>
    <w:rsid w:val="00DF6142"/>
    <w:rsid w:val="00E06CC7"/>
    <w:rsid w:val="00E10C35"/>
    <w:rsid w:val="00E215A1"/>
    <w:rsid w:val="00E3081F"/>
    <w:rsid w:val="00E3316A"/>
    <w:rsid w:val="00E402C4"/>
    <w:rsid w:val="00E4053E"/>
    <w:rsid w:val="00E545C2"/>
    <w:rsid w:val="00E626AA"/>
    <w:rsid w:val="00E6407D"/>
    <w:rsid w:val="00E71944"/>
    <w:rsid w:val="00E83348"/>
    <w:rsid w:val="00E84F5C"/>
    <w:rsid w:val="00E9212A"/>
    <w:rsid w:val="00E92581"/>
    <w:rsid w:val="00E93E9E"/>
    <w:rsid w:val="00EA29FA"/>
    <w:rsid w:val="00EA49EE"/>
    <w:rsid w:val="00EC762B"/>
    <w:rsid w:val="00ED11F7"/>
    <w:rsid w:val="00EE125E"/>
    <w:rsid w:val="00EE2B62"/>
    <w:rsid w:val="00EE7735"/>
    <w:rsid w:val="00EF0F4A"/>
    <w:rsid w:val="00F0202B"/>
    <w:rsid w:val="00F1333D"/>
    <w:rsid w:val="00F4190C"/>
    <w:rsid w:val="00F5143F"/>
    <w:rsid w:val="00F57F4B"/>
    <w:rsid w:val="00F7066A"/>
    <w:rsid w:val="00F70DFF"/>
    <w:rsid w:val="00F75DE7"/>
    <w:rsid w:val="00F97C2A"/>
    <w:rsid w:val="00FA078D"/>
    <w:rsid w:val="00FA13EB"/>
    <w:rsid w:val="00FB2045"/>
    <w:rsid w:val="00FC06A1"/>
    <w:rsid w:val="00FF1E62"/>
    <w:rsid w:val="00FF59BD"/>
    <w:rsid w:val="00FF5BA1"/>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customStyle="1" w:styleId="p1">
    <w:name w:val="p1"/>
    <w:basedOn w:val="Normal"/>
    <w:rsid w:val="009655E4"/>
    <w:rPr>
      <w:rFonts w:ascii=".AppleSystemUIFont" w:hAnsi=".AppleSystemUIFont" w:cs="Times New Roman"/>
      <w:sz w:val="29"/>
      <w:szCs w:val="29"/>
      <w:lang w:eastAsia="es-MX"/>
    </w:rPr>
  </w:style>
  <w:style w:type="character" w:customStyle="1" w:styleId="s1">
    <w:name w:val="s1"/>
    <w:basedOn w:val="Fuentedeprrafopredeter"/>
    <w:rsid w:val="009655E4"/>
    <w:rPr>
      <w:rFonts w:ascii="UICTFontTextStyleBody" w:hAnsi="UICTFontTextStyleBody" w:hint="default"/>
      <w:b w:val="0"/>
      <w:bCs w:val="0"/>
      <w:i w:val="0"/>
      <w:iCs w:val="0"/>
      <w:sz w:val="29"/>
      <w:szCs w:val="29"/>
    </w:rPr>
  </w:style>
  <w:style w:type="character" w:customStyle="1" w:styleId="apple-converted-space">
    <w:name w:val="apple-converted-space"/>
    <w:basedOn w:val="Fuentedeprrafopredeter"/>
    <w:rsid w:val="009655E4"/>
  </w:style>
  <w:style w:type="paragraph" w:customStyle="1" w:styleId="p2">
    <w:name w:val="p2"/>
    <w:basedOn w:val="Normal"/>
    <w:rsid w:val="00476A69"/>
    <w:rPr>
      <w:rFonts w:ascii=".AppleSystemUIFont" w:hAnsi=".AppleSystemUIFont" w:cs="Times New Roman"/>
      <w:sz w:val="29"/>
      <w:szCs w:val="29"/>
      <w:lang w:eastAsia="es-MX"/>
    </w:rPr>
  </w:style>
  <w:style w:type="paragraph" w:customStyle="1" w:styleId="s8">
    <w:name w:val="s8"/>
    <w:basedOn w:val="Normal"/>
    <w:rsid w:val="00E84F5C"/>
    <w:pPr>
      <w:spacing w:before="100" w:beforeAutospacing="1" w:after="100" w:afterAutospacing="1"/>
    </w:pPr>
    <w:rPr>
      <w:rFonts w:ascii="Times New Roman" w:hAnsi="Times New Roman" w:cs="Times New Roman"/>
      <w:lang w:eastAsia="es-MX"/>
    </w:rPr>
  </w:style>
  <w:style w:type="character" w:customStyle="1" w:styleId="bumpedfont15">
    <w:name w:val="bumpedfont15"/>
    <w:basedOn w:val="Fuentedeprrafopredeter"/>
    <w:rsid w:val="00E84F5C"/>
  </w:style>
  <w:style w:type="paragraph" w:customStyle="1" w:styleId="s5">
    <w:name w:val="s5"/>
    <w:basedOn w:val="Normal"/>
    <w:rsid w:val="00E84F5C"/>
    <w:pPr>
      <w:spacing w:before="100" w:beforeAutospacing="1" w:after="100" w:afterAutospacing="1"/>
    </w:pPr>
    <w:rPr>
      <w:rFonts w:ascii="Times New Roman" w:hAnsi="Times New Roman" w:cs="Times New Roman"/>
      <w:lang w:eastAsia="es-MX"/>
    </w:rPr>
  </w:style>
  <w:style w:type="paragraph" w:customStyle="1" w:styleId="s10">
    <w:name w:val="s10"/>
    <w:basedOn w:val="Normal"/>
    <w:rsid w:val="00E84F5C"/>
    <w:pPr>
      <w:spacing w:before="100" w:beforeAutospacing="1" w:after="100" w:afterAutospacing="1"/>
    </w:pPr>
    <w:rPr>
      <w:rFonts w:ascii="Times New Roman" w:hAnsi="Times New Roman" w:cs="Times New Roman"/>
      <w:lang w:eastAsia="es-MX"/>
    </w:rPr>
  </w:style>
  <w:style w:type="paragraph" w:customStyle="1" w:styleId="s11">
    <w:name w:val="s11"/>
    <w:basedOn w:val="Normal"/>
    <w:rsid w:val="00E84F5C"/>
    <w:pPr>
      <w:spacing w:before="100" w:beforeAutospacing="1" w:after="100" w:afterAutospacing="1"/>
    </w:pPr>
    <w:rPr>
      <w:rFonts w:ascii="Times New Roman" w:hAnsi="Times New Roman" w:cs="Times New Roman"/>
      <w:lang w:eastAsia="es-MX"/>
    </w:rPr>
  </w:style>
  <w:style w:type="character" w:customStyle="1" w:styleId="s12">
    <w:name w:val="s12"/>
    <w:basedOn w:val="Fuentedeprrafopredeter"/>
    <w:rsid w:val="00E84F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EEF753-45C1-4282-85F0-2F48C0918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619</Words>
  <Characters>3409</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cp:lastPrinted>2016-10-21T20:06:00Z</cp:lastPrinted>
  <dcterms:created xsi:type="dcterms:W3CDTF">2026-06-22T15:25:00Z</dcterms:created>
  <dcterms:modified xsi:type="dcterms:W3CDTF">2026-06-22T15:25:00Z</dcterms:modified>
</cp:coreProperties>
</file>