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1771121A" w:rsidR="009C0D7E" w:rsidRDefault="005772D4" w:rsidP="009C0D7E">
      <w:pPr>
        <w:jc w:val="right"/>
        <w:rPr>
          <w:rFonts w:ascii="Arial" w:hAnsi="Arial" w:cs="Arial"/>
          <w:sz w:val="22"/>
          <w:lang w:val="es-ES"/>
        </w:rPr>
      </w:pPr>
      <w:r>
        <w:rPr>
          <w:rFonts w:ascii="Arial" w:hAnsi="Arial" w:cs="Arial"/>
          <w:sz w:val="22"/>
          <w:lang w:val="es-ES"/>
        </w:rPr>
        <w:t>16</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014C91E4" w:rsidR="00E23F8F" w:rsidRDefault="005772D4" w:rsidP="007F5780">
      <w:pPr>
        <w:jc w:val="center"/>
        <w:rPr>
          <w:rFonts w:ascii="Arial" w:hAnsi="Arial" w:cs="Arial"/>
          <w:b/>
          <w:sz w:val="28"/>
          <w:szCs w:val="28"/>
        </w:rPr>
      </w:pPr>
      <w:r w:rsidRPr="005772D4">
        <w:rPr>
          <w:rFonts w:ascii="Arial" w:hAnsi="Arial" w:cs="Arial"/>
          <w:b/>
          <w:sz w:val="28"/>
          <w:szCs w:val="28"/>
        </w:rPr>
        <w:t>PRESENTA SCNL LIBRO SOBRE ESFERAS CULTURALES</w:t>
      </w:r>
    </w:p>
    <w:p w14:paraId="71858DD9" w14:textId="77777777" w:rsidR="005772D4" w:rsidRDefault="005772D4" w:rsidP="007F5780">
      <w:pPr>
        <w:jc w:val="center"/>
        <w:rPr>
          <w:rFonts w:ascii="Arial" w:hAnsi="Arial" w:cs="Arial"/>
          <w:b/>
          <w:sz w:val="28"/>
          <w:szCs w:val="28"/>
        </w:rPr>
      </w:pPr>
    </w:p>
    <w:p w14:paraId="501031D3" w14:textId="560709A9" w:rsidR="00C27394" w:rsidRPr="005772D4" w:rsidRDefault="005772D4" w:rsidP="005772D4">
      <w:pPr>
        <w:pStyle w:val="Prrafodelista"/>
        <w:numPr>
          <w:ilvl w:val="0"/>
          <w:numId w:val="19"/>
        </w:numPr>
        <w:rPr>
          <w:rFonts w:ascii="Arial" w:hAnsi="Arial" w:cs="Arial"/>
          <w:i/>
          <w:sz w:val="24"/>
          <w:szCs w:val="24"/>
        </w:rPr>
      </w:pPr>
      <w:r w:rsidRPr="005772D4">
        <w:rPr>
          <w:rFonts w:ascii="Arial" w:hAnsi="Arial" w:cs="Arial"/>
          <w:i/>
          <w:sz w:val="24"/>
          <w:szCs w:val="24"/>
        </w:rPr>
        <w:t xml:space="preserve">Se consolidan Esferas Culturales, como espacios que convocan a la comunidad, este proyecto continúa creciendo y fortaleciéndose. </w:t>
      </w:r>
      <w:r w:rsidR="00B14525" w:rsidRPr="005772D4">
        <w:rPr>
          <w:rFonts w:ascii="Arial" w:hAnsi="Arial" w:cs="Arial"/>
          <w:i/>
          <w:sz w:val="24"/>
          <w:szCs w:val="24"/>
        </w:rPr>
        <w:t xml:space="preserve"> </w:t>
      </w:r>
    </w:p>
    <w:p w14:paraId="234EFBA6" w14:textId="77777777" w:rsidR="00145430" w:rsidRDefault="00145430" w:rsidP="00DA13CA">
      <w:pPr>
        <w:jc w:val="both"/>
        <w:rPr>
          <w:rFonts w:ascii="Arial" w:hAnsi="Arial" w:cs="Arial"/>
          <w:b/>
          <w:sz w:val="28"/>
          <w:szCs w:val="28"/>
        </w:rPr>
      </w:pPr>
    </w:p>
    <w:p w14:paraId="2C0A2FB1" w14:textId="06DEB5C2" w:rsidR="005772D4" w:rsidRPr="005772D4" w:rsidRDefault="00BF1FBE" w:rsidP="005772D4">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bookmarkStart w:id="0" w:name="_GoBack"/>
      <w:bookmarkEnd w:id="0"/>
      <w:r w:rsidR="005772D4" w:rsidRPr="005772D4">
        <w:rPr>
          <w:rFonts w:ascii="Arial" w:hAnsi="Arial" w:cs="Arial"/>
          <w:sz w:val="28"/>
          <w:szCs w:val="28"/>
        </w:rPr>
        <w:t>Como parte de las iniciativas impulsadas por la Secretaría de Cultura de Nuevo León durante la Feria Internacional del Libro de Monterrey, se realizó la presentación del libro “Esferas Culturales. Fundamentos Filosóficos Artísticos y Comunitarios”.</w:t>
      </w:r>
    </w:p>
    <w:p w14:paraId="1DD45B51" w14:textId="77777777" w:rsidR="005772D4" w:rsidRPr="005772D4" w:rsidRDefault="005772D4" w:rsidP="005772D4">
      <w:pPr>
        <w:jc w:val="both"/>
        <w:rPr>
          <w:rFonts w:ascii="Arial" w:hAnsi="Arial" w:cs="Arial"/>
          <w:sz w:val="28"/>
          <w:szCs w:val="28"/>
        </w:rPr>
      </w:pPr>
    </w:p>
    <w:p w14:paraId="76BFE6DF" w14:textId="77777777" w:rsidR="005772D4" w:rsidRPr="005772D4" w:rsidRDefault="005772D4" w:rsidP="005772D4">
      <w:pPr>
        <w:jc w:val="both"/>
        <w:rPr>
          <w:rFonts w:ascii="Arial" w:hAnsi="Arial" w:cs="Arial"/>
          <w:sz w:val="28"/>
          <w:szCs w:val="28"/>
        </w:rPr>
      </w:pPr>
      <w:r w:rsidRPr="005772D4">
        <w:rPr>
          <w:rFonts w:ascii="Arial" w:hAnsi="Arial" w:cs="Arial"/>
          <w:sz w:val="28"/>
          <w:szCs w:val="28"/>
        </w:rPr>
        <w:t>Para la Secretaria de Cultura Melissa Segura Guerrero, la FILMTY, es el espacio idóneo para dar a conocer esta publicación recientemente editada por la Secretaría de Cultura de Nuevo León.</w:t>
      </w:r>
    </w:p>
    <w:p w14:paraId="3B08FEE9" w14:textId="77777777" w:rsidR="005772D4" w:rsidRPr="005772D4" w:rsidRDefault="005772D4" w:rsidP="005772D4">
      <w:pPr>
        <w:jc w:val="both"/>
        <w:rPr>
          <w:rFonts w:ascii="Arial" w:hAnsi="Arial" w:cs="Arial"/>
          <w:sz w:val="28"/>
          <w:szCs w:val="28"/>
        </w:rPr>
      </w:pPr>
    </w:p>
    <w:p w14:paraId="6327FAE6" w14:textId="77777777" w:rsidR="005772D4" w:rsidRPr="005772D4" w:rsidRDefault="005772D4" w:rsidP="005772D4">
      <w:pPr>
        <w:jc w:val="both"/>
        <w:rPr>
          <w:rFonts w:ascii="Arial" w:hAnsi="Arial" w:cs="Arial"/>
          <w:sz w:val="28"/>
          <w:szCs w:val="28"/>
        </w:rPr>
      </w:pPr>
      <w:r w:rsidRPr="005772D4">
        <w:rPr>
          <w:rFonts w:ascii="Arial" w:hAnsi="Arial" w:cs="Arial"/>
          <w:sz w:val="28"/>
          <w:szCs w:val="28"/>
        </w:rPr>
        <w:t xml:space="preserve">“Esferas Culturales es un proyecto que, a siete años de haberse instaurado nos está dejando una nueva forma de generar procesos culturales en las comunidades. Esta misión la hemos podido sostener, acompañar e incluso impulsar. Con mucho gusto les comento que están en construcción dos esferas más para Nuevo León en Pesquería y Juárez, municipios de ultra crecimiento”, expresó Segura Guerrero, acompañada por Alejandro Rodríguez </w:t>
      </w:r>
      <w:proofErr w:type="spellStart"/>
      <w:r w:rsidRPr="005772D4">
        <w:rPr>
          <w:rFonts w:ascii="Arial" w:hAnsi="Arial" w:cs="Arial"/>
          <w:sz w:val="28"/>
          <w:szCs w:val="28"/>
        </w:rPr>
        <w:t>Rodríguez</w:t>
      </w:r>
      <w:proofErr w:type="spellEnd"/>
      <w:r w:rsidRPr="005772D4">
        <w:rPr>
          <w:rFonts w:ascii="Arial" w:hAnsi="Arial" w:cs="Arial"/>
          <w:sz w:val="28"/>
          <w:szCs w:val="28"/>
        </w:rPr>
        <w:t xml:space="preserve">, subsecretario de Participación y Diversidad Cultural. </w:t>
      </w:r>
    </w:p>
    <w:p w14:paraId="0FD1239F" w14:textId="77777777" w:rsidR="005772D4" w:rsidRPr="005772D4" w:rsidRDefault="005772D4" w:rsidP="005772D4">
      <w:pPr>
        <w:jc w:val="both"/>
        <w:rPr>
          <w:rFonts w:ascii="Arial" w:hAnsi="Arial" w:cs="Arial"/>
          <w:sz w:val="28"/>
          <w:szCs w:val="28"/>
        </w:rPr>
      </w:pPr>
    </w:p>
    <w:p w14:paraId="65504AF9" w14:textId="77777777" w:rsidR="005772D4" w:rsidRPr="005772D4" w:rsidRDefault="005772D4" w:rsidP="005772D4">
      <w:pPr>
        <w:jc w:val="both"/>
        <w:rPr>
          <w:rFonts w:ascii="Arial" w:hAnsi="Arial" w:cs="Arial"/>
          <w:sz w:val="28"/>
          <w:szCs w:val="28"/>
        </w:rPr>
      </w:pPr>
      <w:r w:rsidRPr="005772D4">
        <w:rPr>
          <w:rFonts w:ascii="Arial" w:hAnsi="Arial" w:cs="Arial"/>
          <w:sz w:val="28"/>
          <w:szCs w:val="28"/>
        </w:rPr>
        <w:t xml:space="preserve">Además de recordar los orígenes y el desarrollo de este proyecto, durante la presentación se destacó el papel de las Esferas Culturales como un espacio de encuentro comunitario.  </w:t>
      </w:r>
    </w:p>
    <w:p w14:paraId="545925D8" w14:textId="77777777" w:rsidR="005772D4" w:rsidRPr="005772D4" w:rsidRDefault="005772D4" w:rsidP="005772D4">
      <w:pPr>
        <w:jc w:val="both"/>
        <w:rPr>
          <w:rFonts w:ascii="Arial" w:hAnsi="Arial" w:cs="Arial"/>
          <w:sz w:val="28"/>
          <w:szCs w:val="28"/>
        </w:rPr>
      </w:pPr>
    </w:p>
    <w:p w14:paraId="7B0DC52E" w14:textId="77777777" w:rsidR="005772D4" w:rsidRPr="005772D4" w:rsidRDefault="005772D4" w:rsidP="005772D4">
      <w:pPr>
        <w:jc w:val="both"/>
        <w:rPr>
          <w:rFonts w:ascii="Arial" w:hAnsi="Arial" w:cs="Arial"/>
          <w:sz w:val="28"/>
          <w:szCs w:val="28"/>
        </w:rPr>
      </w:pPr>
      <w:r w:rsidRPr="005772D4">
        <w:rPr>
          <w:rFonts w:ascii="Arial" w:hAnsi="Arial" w:cs="Arial"/>
          <w:sz w:val="28"/>
          <w:szCs w:val="28"/>
        </w:rPr>
        <w:t xml:space="preserve">“Lo más relevante de esta publicación es que se trata de un proyecto que tiene una metodología importante en términos de propuesta de gestión cultural y está documentada. Quienes trabajamos en cultura, </w:t>
      </w:r>
      <w:r w:rsidRPr="005772D4">
        <w:rPr>
          <w:rFonts w:ascii="Arial" w:hAnsi="Arial" w:cs="Arial"/>
          <w:sz w:val="28"/>
          <w:szCs w:val="28"/>
        </w:rPr>
        <w:lastRenderedPageBreak/>
        <w:t xml:space="preserve">sabemos que encontramos muy pocas referencias publicadas sobre los proyectos y metodologías; no hay un ejercicio constante de estar publicando como nacen, avanzan y cuáles son los resultados de los proyectos culturales”, destacó la titular del sector cultura. </w:t>
      </w:r>
    </w:p>
    <w:p w14:paraId="5A525D43" w14:textId="77777777" w:rsidR="005772D4" w:rsidRPr="005772D4" w:rsidRDefault="005772D4" w:rsidP="005772D4">
      <w:pPr>
        <w:jc w:val="both"/>
        <w:rPr>
          <w:rFonts w:ascii="Arial" w:hAnsi="Arial" w:cs="Arial"/>
          <w:sz w:val="28"/>
          <w:szCs w:val="28"/>
        </w:rPr>
      </w:pPr>
    </w:p>
    <w:p w14:paraId="24D0AE61" w14:textId="77777777" w:rsidR="005772D4" w:rsidRPr="005772D4" w:rsidRDefault="005772D4" w:rsidP="005772D4">
      <w:pPr>
        <w:jc w:val="both"/>
        <w:rPr>
          <w:rFonts w:ascii="Arial" w:hAnsi="Arial" w:cs="Arial"/>
          <w:sz w:val="28"/>
          <w:szCs w:val="28"/>
        </w:rPr>
      </w:pPr>
      <w:r w:rsidRPr="005772D4">
        <w:rPr>
          <w:rFonts w:ascii="Arial" w:hAnsi="Arial" w:cs="Arial"/>
          <w:sz w:val="28"/>
          <w:szCs w:val="28"/>
        </w:rPr>
        <w:t>La obra detalla desde las primeras jornadas de reflexión en 2016 hasta la puesta en marcha de los centros, sirviendo ahora como una guía teórica y práctica para quienes operan el programa.</w:t>
      </w:r>
    </w:p>
    <w:p w14:paraId="74BE8D50" w14:textId="77777777" w:rsidR="005772D4" w:rsidRPr="005772D4" w:rsidRDefault="005772D4" w:rsidP="005772D4">
      <w:pPr>
        <w:jc w:val="both"/>
        <w:rPr>
          <w:rFonts w:ascii="Arial" w:hAnsi="Arial" w:cs="Arial"/>
          <w:sz w:val="28"/>
          <w:szCs w:val="28"/>
        </w:rPr>
      </w:pPr>
    </w:p>
    <w:p w14:paraId="4D401A3E" w14:textId="77777777" w:rsidR="005772D4" w:rsidRPr="005772D4" w:rsidRDefault="005772D4" w:rsidP="005772D4">
      <w:pPr>
        <w:jc w:val="both"/>
        <w:rPr>
          <w:rFonts w:ascii="Arial" w:hAnsi="Arial" w:cs="Arial"/>
          <w:sz w:val="28"/>
          <w:szCs w:val="28"/>
        </w:rPr>
      </w:pPr>
      <w:r w:rsidRPr="005772D4">
        <w:rPr>
          <w:rFonts w:ascii="Arial" w:hAnsi="Arial" w:cs="Arial"/>
          <w:sz w:val="28"/>
          <w:szCs w:val="28"/>
        </w:rPr>
        <w:t xml:space="preserve">“Un proyecto cultural que se ha convertido en política pública de desarrollo cultural comunitario que busca generar espacios para que las personas sin importar la edad puedan desarrollar o fortalecer sus capacidades simbólicas, creativas, sociales, afectivas, cívicas a través de las expresiones artísticas”, detalló Rodríguez </w:t>
      </w:r>
      <w:proofErr w:type="spellStart"/>
      <w:r w:rsidRPr="005772D4">
        <w:rPr>
          <w:rFonts w:ascii="Arial" w:hAnsi="Arial" w:cs="Arial"/>
          <w:sz w:val="28"/>
          <w:szCs w:val="28"/>
        </w:rPr>
        <w:t>Rodríguez</w:t>
      </w:r>
      <w:proofErr w:type="spellEnd"/>
      <w:r w:rsidRPr="005772D4">
        <w:rPr>
          <w:rFonts w:ascii="Arial" w:hAnsi="Arial" w:cs="Arial"/>
          <w:sz w:val="28"/>
          <w:szCs w:val="28"/>
        </w:rPr>
        <w:t xml:space="preserve">. </w:t>
      </w:r>
    </w:p>
    <w:p w14:paraId="2F3B90D2" w14:textId="77777777" w:rsidR="005772D4" w:rsidRPr="005772D4" w:rsidRDefault="005772D4" w:rsidP="005772D4">
      <w:pPr>
        <w:jc w:val="both"/>
        <w:rPr>
          <w:rFonts w:ascii="Arial" w:hAnsi="Arial" w:cs="Arial"/>
          <w:sz w:val="28"/>
          <w:szCs w:val="28"/>
        </w:rPr>
      </w:pPr>
    </w:p>
    <w:p w14:paraId="711B3A51" w14:textId="77777777" w:rsidR="005772D4" w:rsidRPr="005772D4" w:rsidRDefault="005772D4" w:rsidP="005772D4">
      <w:pPr>
        <w:jc w:val="both"/>
        <w:rPr>
          <w:rFonts w:ascii="Arial" w:hAnsi="Arial" w:cs="Arial"/>
          <w:sz w:val="28"/>
          <w:szCs w:val="28"/>
        </w:rPr>
      </w:pPr>
      <w:r w:rsidRPr="005772D4">
        <w:rPr>
          <w:rFonts w:ascii="Arial" w:hAnsi="Arial" w:cs="Arial"/>
          <w:sz w:val="28"/>
          <w:szCs w:val="28"/>
        </w:rPr>
        <w:t xml:space="preserve">En el evento también se contó con la participación vía remota de María Emilia López de Argentina y Beatriz Helena Robledo de Colombia, asesoras y especialistas en mediación cultural infantil y comunitaria. </w:t>
      </w:r>
    </w:p>
    <w:p w14:paraId="3C991E07" w14:textId="77777777" w:rsidR="005772D4" w:rsidRPr="005772D4" w:rsidRDefault="005772D4" w:rsidP="005772D4">
      <w:pPr>
        <w:jc w:val="both"/>
        <w:rPr>
          <w:rFonts w:ascii="Arial" w:hAnsi="Arial" w:cs="Arial"/>
          <w:sz w:val="28"/>
          <w:szCs w:val="28"/>
        </w:rPr>
      </w:pPr>
    </w:p>
    <w:p w14:paraId="5921BBE6" w14:textId="77777777" w:rsidR="005772D4" w:rsidRPr="005772D4" w:rsidRDefault="005772D4" w:rsidP="005772D4">
      <w:pPr>
        <w:jc w:val="both"/>
        <w:rPr>
          <w:rFonts w:ascii="Arial" w:hAnsi="Arial" w:cs="Arial"/>
          <w:sz w:val="28"/>
          <w:szCs w:val="28"/>
        </w:rPr>
      </w:pPr>
      <w:r w:rsidRPr="005772D4">
        <w:rPr>
          <w:rFonts w:ascii="Arial" w:hAnsi="Arial" w:cs="Arial"/>
          <w:sz w:val="28"/>
          <w:szCs w:val="28"/>
        </w:rPr>
        <w:t>A 10 años de su gestación, Esferas Culturales ha posicionado a Nuevo León a nivel internacional, logrando incluso el reconocimiento de la UNESCO.</w:t>
      </w:r>
    </w:p>
    <w:p w14:paraId="7E3239B9" w14:textId="77777777" w:rsidR="005772D4" w:rsidRPr="005772D4" w:rsidRDefault="005772D4" w:rsidP="005772D4">
      <w:pPr>
        <w:jc w:val="both"/>
        <w:rPr>
          <w:rFonts w:ascii="Arial" w:hAnsi="Arial" w:cs="Arial"/>
          <w:sz w:val="28"/>
          <w:szCs w:val="28"/>
        </w:rPr>
      </w:pPr>
    </w:p>
    <w:p w14:paraId="4B70D62F" w14:textId="67DD5FDF" w:rsidR="00061431" w:rsidRDefault="005772D4" w:rsidP="005772D4">
      <w:pPr>
        <w:jc w:val="both"/>
        <w:rPr>
          <w:rFonts w:ascii="Arial" w:hAnsi="Arial" w:cs="Arial"/>
          <w:sz w:val="28"/>
          <w:szCs w:val="28"/>
        </w:rPr>
      </w:pPr>
      <w:r w:rsidRPr="005772D4">
        <w:rPr>
          <w:rFonts w:ascii="Arial" w:hAnsi="Arial" w:cs="Arial"/>
          <w:sz w:val="28"/>
          <w:szCs w:val="28"/>
        </w:rPr>
        <w:t>“Esferas Culturales. Fundamentos Filosóficos Artísticos y Comunitarios”, se puede adquirir en el Pabellón Nuevo León, instalado en el Stand 1118 de la Feria Internacional del Libro Monterrey 2026.</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772D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4385D"/>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7D7BE-B4EF-4F9F-B41F-F93BED7FE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445</Words>
  <Characters>2451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Rosalinda Tovar Barboza</cp:lastModifiedBy>
  <cp:revision>3</cp:revision>
  <cp:lastPrinted>2016-10-21T20:06:00Z</cp:lastPrinted>
  <dcterms:created xsi:type="dcterms:W3CDTF">2026-10-16T17:55:00Z</dcterms:created>
  <dcterms:modified xsi:type="dcterms:W3CDTF">2026-10-16T17:57:00Z</dcterms:modified>
</cp:coreProperties>
</file>