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1CA0" w:rsidRDefault="00986FCD">
      <w:pPr>
        <w:jc w:val="right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xo09i3c6keok" w:colFirst="0" w:colLast="0"/>
      <w:bookmarkStart w:id="1" w:name="_GoBack"/>
      <w:bookmarkEnd w:id="0"/>
      <w:bookmarkEnd w:id="1"/>
      <w:r>
        <w:rPr>
          <w:rFonts w:ascii="Arial" w:eastAsia="Arial" w:hAnsi="Arial" w:cs="Arial"/>
          <w:b/>
          <w:bCs/>
          <w:sz w:val="22"/>
          <w:szCs w:val="22"/>
        </w:rPr>
        <w:t>CP/0936/2026</w:t>
      </w:r>
    </w:p>
    <w:p w:rsidR="00D31CA0" w:rsidRDefault="00986FCD">
      <w:pPr>
        <w:jc w:val="right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25 de junio de 2026</w:t>
      </w:r>
    </w:p>
    <w:p w:rsidR="00D31CA0" w:rsidRDefault="00986FCD">
      <w:pPr>
        <w:jc w:val="right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:rsidR="00D31CA0" w:rsidRDefault="00986FCD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AL SON DEL GUITARRÓN Y LA DANZA DISFRUTAN REGIOS Y EXTRANJEROS EN EL PABELLÓN PARQUE DEL AGUA  </w:t>
      </w:r>
    </w:p>
    <w:p w:rsidR="00D31CA0" w:rsidRDefault="00D31CA0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D31CA0" w:rsidRDefault="00D31CA0">
      <w:pPr>
        <w:spacing w:before="240" w:after="240"/>
        <w:jc w:val="center"/>
        <w:rPr>
          <w:rFonts w:ascii="Arial" w:eastAsia="Arial" w:hAnsi="Arial" w:cs="Arial"/>
          <w:b/>
          <w:bCs/>
          <w:sz w:val="28"/>
          <w:szCs w:val="28"/>
        </w:rPr>
      </w:pPr>
    </w:p>
    <w:p w:rsidR="00D31CA0" w:rsidRDefault="00986FCD">
      <w:pPr>
        <w:numPr>
          <w:ilvl w:val="0"/>
          <w:numId w:val="1"/>
        </w:numPr>
        <w:spacing w:before="240" w:after="240" w:line="276" w:lineRule="auto"/>
        <w:jc w:val="both"/>
        <w:rPr>
          <w:rFonts w:ascii="Arial" w:eastAsia="Arial" w:hAnsi="Arial" w:cs="Arial"/>
          <w:i/>
          <w:iCs/>
        </w:rPr>
      </w:pPr>
      <w:r>
        <w:rPr>
          <w:rFonts w:ascii="Arial" w:eastAsia="Arial" w:hAnsi="Arial" w:cs="Arial"/>
          <w:i/>
          <w:iCs/>
        </w:rPr>
        <w:t>Se presentaron este jueves 25 de junio el Mariachi Jalisciense y el Ballet Monterrey en el Foro Cultural, que diariamente ofrece una variada agenda artística con música, danza y expresiones escénicas que reflejan  tanto la riqueza cultural de Nuevo León, c</w:t>
      </w:r>
      <w:r>
        <w:rPr>
          <w:rFonts w:ascii="Arial" w:eastAsia="Arial" w:hAnsi="Arial" w:cs="Arial"/>
          <w:i/>
          <w:iCs/>
        </w:rPr>
        <w:t>omo la diversidad de las distintas regiones del país.</w:t>
      </w:r>
    </w:p>
    <w:p w:rsidR="00D31CA0" w:rsidRDefault="00D31CA0">
      <w:pPr>
        <w:jc w:val="both"/>
        <w:rPr>
          <w:rFonts w:ascii="Arial" w:eastAsia="Arial" w:hAnsi="Arial" w:cs="Arial"/>
          <w:b/>
          <w:bCs/>
          <w:sz w:val="28"/>
          <w:szCs w:val="28"/>
        </w:rPr>
      </w:pPr>
    </w:p>
    <w:p w:rsidR="00D31CA0" w:rsidRDefault="00986FCD">
      <w:pPr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 xml:space="preserve">Guadalupe, Nuevo León.- </w:t>
      </w:r>
      <w:r>
        <w:rPr>
          <w:rFonts w:ascii="Arial" w:eastAsia="Arial" w:hAnsi="Arial" w:cs="Arial"/>
          <w:sz w:val="28"/>
          <w:szCs w:val="28"/>
        </w:rPr>
        <w:t xml:space="preserve">Una velada de ensueño gozaron familias locales, nacionales y extranjeras que asistieron al Foro Cultural del Pabellón Parque del Agua, dentro de las actividades del Mundial más </w:t>
      </w:r>
      <w:r>
        <w:rPr>
          <w:rFonts w:ascii="Arial" w:eastAsia="Arial" w:hAnsi="Arial" w:cs="Arial"/>
          <w:sz w:val="28"/>
          <w:szCs w:val="28"/>
        </w:rPr>
        <w:t>Norteño, donde la música y la danza se unieron para celebrar algunas de las expresiones más representativas de nuestra tradición.</w:t>
      </w:r>
    </w:p>
    <w:p w:rsidR="00D31CA0" w:rsidRDefault="00986FC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Este jueves 25 de junio tocó turno de entrar en escena al Mariachi Jalisciense y el Ballet Monterrey en el Foro Cultural que d</w:t>
      </w:r>
      <w:r>
        <w:rPr>
          <w:rFonts w:ascii="Arial" w:eastAsia="Arial" w:hAnsi="Arial" w:cs="Arial"/>
          <w:sz w:val="28"/>
          <w:szCs w:val="28"/>
        </w:rPr>
        <w:t>iariamente ofrece una variada agenda artística con música, danza y expresiones escénicas que reflejan tanto la riqueza cultural de Nuevo León como la diversidad de las distintas regiones del país, generando espacios de convivencia y acceso gratuito a la cu</w:t>
      </w:r>
      <w:r>
        <w:rPr>
          <w:rFonts w:ascii="Arial" w:eastAsia="Arial" w:hAnsi="Arial" w:cs="Arial"/>
          <w:sz w:val="28"/>
          <w:szCs w:val="28"/>
        </w:rPr>
        <w:t>ltura para personas de todas las edades.</w:t>
      </w:r>
    </w:p>
    <w:p w:rsidR="00D31CA0" w:rsidRDefault="00986FC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Originario de Monterrey, Nuevo León, el Mariachi Jalisciense es una agrupación profesional dedicada a preservar y difundir la riqueza de la música tradicional mexicana.</w:t>
      </w:r>
    </w:p>
    <w:p w:rsidR="00D31CA0" w:rsidRDefault="00986FC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 xml:space="preserve">Conformado por músicos de amplia experiencia, </w:t>
      </w:r>
      <w:r>
        <w:rPr>
          <w:rFonts w:ascii="Arial" w:eastAsia="Arial" w:hAnsi="Arial" w:cs="Arial"/>
          <w:sz w:val="28"/>
          <w:szCs w:val="28"/>
        </w:rPr>
        <w:t>su propuesta artística combina calidad interpretativa, elegancia escénica y un profundo respeto por las raíces culturales que distinguen al mariachi como símbolo de identidad nacional.</w:t>
      </w:r>
    </w:p>
    <w:p w:rsidR="00D31CA0" w:rsidRDefault="00986FC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mariachi Jalisciense abarca diversos géneros de la música tradiciona</w:t>
      </w:r>
      <w:r>
        <w:rPr>
          <w:rFonts w:ascii="Arial" w:eastAsia="Arial" w:hAnsi="Arial" w:cs="Arial"/>
          <w:sz w:val="28"/>
          <w:szCs w:val="28"/>
        </w:rPr>
        <w:t>l mexicana, destacando principalmente: Sones, Rancheras y Huapangos entre su repertorio.</w:t>
      </w:r>
    </w:p>
    <w:p w:rsidR="00D31CA0" w:rsidRDefault="00986FC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Posteriormente, el Ballet de Monterrey ofreció a los presentes dos actos: </w:t>
      </w:r>
    </w:p>
    <w:p w:rsidR="00D31CA0" w:rsidRDefault="00986FC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Diluvio, que trató sobre lo líquido, el mar, las lágrimas, el sudor y cuenta la historia de </w:t>
      </w:r>
      <w:r>
        <w:rPr>
          <w:rFonts w:ascii="Arial" w:eastAsia="Arial" w:hAnsi="Arial" w:cs="Arial"/>
          <w:sz w:val="28"/>
          <w:szCs w:val="28"/>
        </w:rPr>
        <w:t>una pareja y un tercero que entra, desde la sutileza y con imágenes de los bailarines</w:t>
      </w:r>
    </w:p>
    <w:p w:rsidR="00D31CA0" w:rsidRDefault="00986FC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proofErr w:type="spellStart"/>
      <w:r>
        <w:rPr>
          <w:rFonts w:ascii="Arial" w:eastAsia="Arial" w:hAnsi="Arial" w:cs="Arial"/>
          <w:sz w:val="28"/>
          <w:szCs w:val="28"/>
        </w:rPr>
        <w:t>Hydra</w:t>
      </w:r>
      <w:proofErr w:type="spellEnd"/>
      <w:r>
        <w:rPr>
          <w:rFonts w:ascii="Arial" w:eastAsia="Arial" w:hAnsi="Arial" w:cs="Arial"/>
          <w:sz w:val="28"/>
          <w:szCs w:val="28"/>
        </w:rPr>
        <w:t>, que hace alusión a la inmensidad del cosmos y sus constelaciones, del cómo nos vamos encontrando los unos a los otros dentro de él, algunas veces para quedarnos ju</w:t>
      </w:r>
      <w:r>
        <w:rPr>
          <w:rFonts w:ascii="Arial" w:eastAsia="Arial" w:hAnsi="Arial" w:cs="Arial"/>
          <w:sz w:val="28"/>
          <w:szCs w:val="28"/>
        </w:rPr>
        <w:t>ntos y otras sólo para coincidir y continuar.</w:t>
      </w:r>
    </w:p>
    <w:p w:rsidR="00D31CA0" w:rsidRDefault="00986FC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El Ballet de Monterrey es una agrupación que ha labrado un prestigio que lo ha llevado a ser considerada como una de las mejores compañías de México y Latinoamérica, ahora bajo la dirección artística del maestr</w:t>
      </w:r>
      <w:r>
        <w:rPr>
          <w:rFonts w:ascii="Arial" w:eastAsia="Arial" w:hAnsi="Arial" w:cs="Arial"/>
          <w:sz w:val="28"/>
          <w:szCs w:val="28"/>
        </w:rPr>
        <w:t xml:space="preserve">o </w:t>
      </w:r>
      <w:proofErr w:type="spellStart"/>
      <w:r>
        <w:rPr>
          <w:rFonts w:ascii="Arial" w:eastAsia="Arial" w:hAnsi="Arial" w:cs="Arial"/>
          <w:sz w:val="28"/>
          <w:szCs w:val="28"/>
        </w:rPr>
        <w:t>Yosvani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Ramos.</w:t>
      </w:r>
    </w:p>
    <w:p w:rsidR="00D31CA0" w:rsidRDefault="00986FCD">
      <w:pPr>
        <w:spacing w:before="240" w:after="24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El Foro Cultural del Pabellón Parque del Agua brinda una programación integral para que habitantes y visitantes nacionales e internacionales vivan una experiencia representativa de Nuevo León, destacando su riqueza cultural, el talento de </w:t>
      </w:r>
      <w:r>
        <w:rPr>
          <w:rFonts w:ascii="Arial" w:eastAsia="Arial" w:hAnsi="Arial" w:cs="Arial"/>
          <w:sz w:val="28"/>
          <w:szCs w:val="28"/>
        </w:rPr>
        <w:t>sus creadores, la calidad de sus productos y la hospitalidad que distingue a la entidad como sede mundialista.</w:t>
      </w:r>
    </w:p>
    <w:p w:rsidR="00D31CA0" w:rsidRDefault="00D31CA0">
      <w:pPr>
        <w:jc w:val="both"/>
        <w:rPr>
          <w:rFonts w:ascii="Arial" w:eastAsia="Arial" w:hAnsi="Arial" w:cs="Arial"/>
          <w:sz w:val="28"/>
          <w:szCs w:val="28"/>
        </w:rPr>
      </w:pPr>
    </w:p>
    <w:sectPr w:rsidR="00D31CA0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86FCD" w:rsidRDefault="00986FCD">
      <w:r>
        <w:separator/>
      </w:r>
    </w:p>
  </w:endnote>
  <w:endnote w:type="continuationSeparator" w:id="0">
    <w:p w:rsidR="00986FCD" w:rsidRDefault="00986F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887E7A85-8CE9-4213-A191-55B37DA7036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4D5CD33C-3D66-499C-BCB4-7D63A078BB14}"/>
    <w:embedBold r:id="rId3" w:fontKey="{E8396E6E-5715-49A9-BC13-0D645C7698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0970567E-A75C-408A-8641-5422D36532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420B5903-D308-45A6-9018-1FB84C0920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CA0" w:rsidRDefault="00986FC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>
          <wp:simplePos x="0" y="0"/>
          <wp:positionH relativeFrom="column">
            <wp:posOffset>-1142999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D31CA0" w:rsidRDefault="00D31CA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:rsidR="00D31CA0" w:rsidRDefault="00D31CA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86FCD" w:rsidRDefault="00986FCD">
      <w:r>
        <w:separator/>
      </w:r>
    </w:p>
  </w:footnote>
  <w:footnote w:type="continuationSeparator" w:id="0">
    <w:p w:rsidR="00986FCD" w:rsidRDefault="00986F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1CA0" w:rsidRDefault="00986FC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-1151889</wp:posOffset>
          </wp:positionH>
          <wp:positionV relativeFrom="paragraph">
            <wp:posOffset>-1170304</wp:posOffset>
          </wp:positionV>
          <wp:extent cx="7792278" cy="12834818"/>
          <wp:effectExtent l="0" t="0" r="0" b="0"/>
          <wp:wrapNone/>
          <wp:docPr id="1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177B84"/>
    <w:multiLevelType w:val="multilevel"/>
    <w:tmpl w:val="7938F5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CA0"/>
    <w:rsid w:val="003A0278"/>
    <w:rsid w:val="00986FCD"/>
    <w:rsid w:val="00D31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48AA56-832E-4CFF-9D46-EE034BAAD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lsfgh9aTZpSCO+AfIgAy7xv8RpQ==">CgMxLjAyDmgueG8wOWkzYzZrZW9rOAByITFvakpZNklvNTNaU3Z4OXRiY2hSYlJDRm92bWhRWnVJZw==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431</Words>
  <Characters>2374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Prensa</dc:creator>
  <cp:lastModifiedBy>Prensa</cp:lastModifiedBy>
  <cp:revision>2</cp:revision>
  <dcterms:created xsi:type="dcterms:W3CDTF">2026-06-26T15:26:00Z</dcterms:created>
  <dcterms:modified xsi:type="dcterms:W3CDTF">2026-06-26T15:26:00Z</dcterms:modified>
</cp:coreProperties>
</file>