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3142B527" w:rsidR="009C0D7E" w:rsidRPr="004667B8" w:rsidRDefault="007D23E3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CP/146</w:t>
      </w:r>
      <w:r w:rsidR="00D8622E">
        <w:rPr>
          <w:rFonts w:ascii="Arial" w:hAnsi="Arial" w:cs="Arial"/>
          <w:b/>
          <w:sz w:val="22"/>
          <w:lang w:val="es-ES"/>
        </w:rPr>
        <w:t>8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6EEF458F" w:rsidR="009C0D7E" w:rsidRDefault="007D23E3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15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6A4BE6B4" w14:textId="32DD2C9E" w:rsidR="00CB5A87" w:rsidRPr="00BE2645" w:rsidRDefault="00CB5A87" w:rsidP="00BE2645">
      <w:pPr>
        <w:pStyle w:val="p1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BE2645">
        <w:rPr>
          <w:rStyle w:val="s1"/>
          <w:rFonts w:ascii="Arial" w:hAnsi="Arial" w:cs="Arial"/>
          <w:b/>
          <w:bCs/>
          <w:sz w:val="28"/>
          <w:szCs w:val="28"/>
        </w:rPr>
        <w:t>ENTREGA ESTADO QUINTO INFORME DE GOBIERNO ANTE EL CONGRESO ESTATAL</w:t>
      </w:r>
    </w:p>
    <w:p w14:paraId="2B34C6B3" w14:textId="7CDE7CE0" w:rsidR="008A3F83" w:rsidRDefault="008A3F83" w:rsidP="001677EC">
      <w:pPr>
        <w:jc w:val="center"/>
        <w:rPr>
          <w:rFonts w:ascii="Arial" w:hAnsi="Arial" w:cs="Arial"/>
          <w:b/>
          <w:sz w:val="28"/>
          <w:szCs w:val="28"/>
        </w:rPr>
      </w:pPr>
    </w:p>
    <w:p w14:paraId="482B8284" w14:textId="77777777" w:rsidR="00E23F8F" w:rsidRDefault="00E23F8F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7E90AD48" w14:textId="375EFE92" w:rsidR="00C500E9" w:rsidRPr="00794F10" w:rsidRDefault="00C500E9" w:rsidP="00794F10">
      <w:pPr>
        <w:pStyle w:val="p1"/>
        <w:numPr>
          <w:ilvl w:val="0"/>
          <w:numId w:val="19"/>
        </w:numPr>
        <w:jc w:val="both"/>
        <w:rPr>
          <w:rStyle w:val="s1"/>
          <w:rFonts w:ascii="Arial" w:hAnsi="Arial" w:cs="Arial"/>
          <w:i/>
          <w:iCs/>
          <w:sz w:val="24"/>
          <w:szCs w:val="24"/>
        </w:rPr>
      </w:pPr>
      <w:r w:rsidRPr="00794F10">
        <w:rPr>
          <w:rStyle w:val="s1"/>
          <w:rFonts w:ascii="Arial" w:hAnsi="Arial" w:cs="Arial"/>
          <w:i/>
          <w:iCs/>
          <w:sz w:val="24"/>
          <w:szCs w:val="24"/>
        </w:rPr>
        <w:t>El documento fue entregado conforme a la ley y dentro del plazo que marca la Constitución estatal.</w:t>
      </w:r>
    </w:p>
    <w:p w14:paraId="2B439604" w14:textId="7C899790" w:rsidR="00156CD7" w:rsidRPr="00794F10" w:rsidRDefault="00794F10" w:rsidP="00794F10">
      <w:pPr>
        <w:pStyle w:val="p1"/>
        <w:numPr>
          <w:ilvl w:val="0"/>
          <w:numId w:val="19"/>
        </w:numPr>
        <w:jc w:val="both"/>
        <w:rPr>
          <w:rFonts w:ascii="Arial" w:hAnsi="Arial" w:cs="Arial"/>
          <w:i/>
          <w:iCs/>
          <w:sz w:val="24"/>
          <w:szCs w:val="24"/>
        </w:rPr>
      </w:pPr>
      <w:r w:rsidRPr="00794F10">
        <w:rPr>
          <w:rStyle w:val="s1"/>
          <w:rFonts w:ascii="Arial" w:hAnsi="Arial" w:cs="Arial"/>
          <w:i/>
          <w:iCs/>
          <w:sz w:val="24"/>
          <w:szCs w:val="24"/>
        </w:rPr>
        <w:t xml:space="preserve">Al entregar el Quinto Informe, el </w:t>
      </w:r>
      <w:bookmarkStart w:id="1" w:name="_Int_EkOSq9YQ"/>
      <w:r w:rsidRPr="00794F10">
        <w:rPr>
          <w:rStyle w:val="s1"/>
          <w:rFonts w:ascii="Arial" w:hAnsi="Arial" w:cs="Arial"/>
          <w:i/>
          <w:iCs/>
          <w:sz w:val="24"/>
          <w:szCs w:val="24"/>
        </w:rPr>
        <w:t>Secretario General</w:t>
      </w:r>
      <w:bookmarkEnd w:id="1"/>
      <w:r w:rsidRPr="00794F10">
        <w:rPr>
          <w:rStyle w:val="s1"/>
          <w:rFonts w:ascii="Arial" w:hAnsi="Arial" w:cs="Arial"/>
          <w:i/>
          <w:iCs/>
          <w:sz w:val="24"/>
          <w:szCs w:val="24"/>
        </w:rPr>
        <w:t xml:space="preserve"> de Gobierno destacó los avances que se tienen en materia hídrica, movilidad, educación, salud y seguridad.</w:t>
      </w:r>
      <w:r w:rsidRPr="00794F10">
        <w:rPr>
          <w:rStyle w:val="apple-converted-space"/>
          <w:rFonts w:ascii="Arial" w:hAnsi="Arial" w:cs="Arial"/>
          <w:i/>
          <w:iCs/>
          <w:sz w:val="24"/>
          <w:szCs w:val="24"/>
        </w:rPr>
        <w:t> </w:t>
      </w:r>
    </w:p>
    <w:p w14:paraId="234EFBA6" w14:textId="0F5499EC" w:rsidR="00145430" w:rsidRDefault="00145430" w:rsidP="00156CD7">
      <w:pPr>
        <w:pStyle w:val="Prrafodelista"/>
        <w:jc w:val="both"/>
        <w:rPr>
          <w:rFonts w:ascii="Arial" w:hAnsi="Arial" w:cs="Arial"/>
          <w:b/>
          <w:sz w:val="28"/>
          <w:szCs w:val="28"/>
        </w:rPr>
      </w:pPr>
    </w:p>
    <w:p w14:paraId="17FF49EB" w14:textId="3023990D" w:rsidR="00B647AA" w:rsidRPr="0024715A" w:rsidRDefault="00BF1FBE" w:rsidP="0024715A">
      <w:pPr>
        <w:pStyle w:val="p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Monterrey, Nuevo </w:t>
      </w:r>
      <w:bookmarkStart w:id="2" w:name="_Int_mfBZOXKC"/>
      <w:r w:rsidR="00794F10">
        <w:rPr>
          <w:rFonts w:ascii="Arial" w:hAnsi="Arial" w:cs="Arial"/>
          <w:b/>
          <w:sz w:val="28"/>
          <w:szCs w:val="28"/>
        </w:rPr>
        <w:t>León.-</w:t>
      </w:r>
      <w:bookmarkEnd w:id="2"/>
      <w:r w:rsidR="00794F10">
        <w:rPr>
          <w:rFonts w:ascii="Arial" w:hAnsi="Arial" w:cs="Arial"/>
          <w:b/>
          <w:sz w:val="28"/>
          <w:szCs w:val="28"/>
        </w:rPr>
        <w:t xml:space="preserve"> </w:t>
      </w:r>
      <w:r w:rsidR="00B647AA" w:rsidRPr="0024715A">
        <w:rPr>
          <w:rStyle w:val="s1"/>
          <w:rFonts w:ascii="Arial" w:hAnsi="Arial" w:cs="Arial"/>
          <w:sz w:val="28"/>
          <w:szCs w:val="28"/>
        </w:rPr>
        <w:t xml:space="preserve">Conforme lo establece la Constitución estatal, el </w:t>
      </w:r>
      <w:bookmarkStart w:id="3" w:name="_Int_63PH4rTb"/>
      <w:r w:rsidR="00B647AA" w:rsidRPr="0024715A">
        <w:rPr>
          <w:rStyle w:val="s1"/>
          <w:rFonts w:ascii="Arial" w:hAnsi="Arial" w:cs="Arial"/>
          <w:sz w:val="28"/>
          <w:szCs w:val="28"/>
        </w:rPr>
        <w:t>Secretario General</w:t>
      </w:r>
      <w:bookmarkEnd w:id="3"/>
      <w:r w:rsidR="00B647AA" w:rsidRPr="0024715A">
        <w:rPr>
          <w:rStyle w:val="s1"/>
          <w:rFonts w:ascii="Arial" w:hAnsi="Arial" w:cs="Arial"/>
          <w:sz w:val="28"/>
          <w:szCs w:val="28"/>
        </w:rPr>
        <w:t xml:space="preserve"> de Gobierno, Miguel Ángel Flores Serna entregó en la Oficialía de Partes del Congreso de Nuevo León el Quinto Informe de Gobierno del Gobernador Constitucional del Estafo, Samuel Alejandro García Sepúlveda.</w:t>
      </w:r>
    </w:p>
    <w:p w14:paraId="37C37578" w14:textId="77777777" w:rsidR="00B647AA" w:rsidRPr="0024715A" w:rsidRDefault="00B647AA" w:rsidP="0024715A">
      <w:pPr>
        <w:pStyle w:val="p2"/>
        <w:jc w:val="both"/>
        <w:rPr>
          <w:rFonts w:ascii="Arial" w:hAnsi="Arial" w:cs="Arial"/>
          <w:sz w:val="28"/>
          <w:szCs w:val="28"/>
        </w:rPr>
      </w:pPr>
    </w:p>
    <w:p w14:paraId="607E3FCE" w14:textId="77777777" w:rsidR="00B647AA" w:rsidRPr="0024715A" w:rsidRDefault="00B647AA" w:rsidP="0024715A">
      <w:pPr>
        <w:pStyle w:val="p1"/>
        <w:jc w:val="both"/>
        <w:rPr>
          <w:rFonts w:ascii="Arial" w:hAnsi="Arial" w:cs="Arial"/>
          <w:sz w:val="28"/>
          <w:szCs w:val="28"/>
        </w:rPr>
      </w:pPr>
      <w:r w:rsidRPr="0024715A">
        <w:rPr>
          <w:rStyle w:val="s1"/>
          <w:rFonts w:ascii="Arial" w:hAnsi="Arial" w:cs="Arial"/>
          <w:sz w:val="28"/>
          <w:szCs w:val="28"/>
        </w:rPr>
        <w:t>Al entregar el documento de los resultados de la administración del nuevo Nuevo Leon, el funcionario estatal destacó avances en materia hídrica, movilidad, educación, salud y seguridad, entre ellos la construcción de la Presa León, el segundo acueducto de El Cuchillo, la incorporación de 4 mil camiones, siete nuevas carreteras y el fortalecimiento de Fuerza Civil con más de 7 mil 500 elementos y la cobertura de salud en más de 1.3 millones de personas, entre otras acciones.</w:t>
      </w:r>
    </w:p>
    <w:p w14:paraId="6662990D" w14:textId="77777777" w:rsidR="00B647AA" w:rsidRPr="0024715A" w:rsidRDefault="00B647AA" w:rsidP="0024715A">
      <w:pPr>
        <w:pStyle w:val="p2"/>
        <w:jc w:val="both"/>
        <w:rPr>
          <w:rFonts w:ascii="Arial" w:hAnsi="Arial" w:cs="Arial"/>
          <w:sz w:val="28"/>
          <w:szCs w:val="28"/>
        </w:rPr>
      </w:pPr>
    </w:p>
    <w:p w14:paraId="6F96720B" w14:textId="77777777" w:rsidR="00B647AA" w:rsidRPr="0024715A" w:rsidRDefault="00B647AA" w:rsidP="0024715A">
      <w:pPr>
        <w:pStyle w:val="p1"/>
        <w:jc w:val="both"/>
        <w:rPr>
          <w:rFonts w:ascii="Arial" w:hAnsi="Arial" w:cs="Arial"/>
          <w:sz w:val="28"/>
          <w:szCs w:val="28"/>
        </w:rPr>
      </w:pPr>
      <w:r w:rsidRPr="0024715A">
        <w:rPr>
          <w:rStyle w:val="s1"/>
          <w:rFonts w:ascii="Arial" w:hAnsi="Arial" w:cs="Arial"/>
          <w:sz w:val="28"/>
          <w:szCs w:val="28"/>
        </w:rPr>
        <w:t>Asimismo, ante los cuestionamientos de la oposición sobre los plazos para concluir las obras, defendió los resultados del Gobierno estatal y aseguró que los señalamientos legislativos no borrarán 5 años de trabajo.</w:t>
      </w:r>
    </w:p>
    <w:p w14:paraId="79A20688" w14:textId="77777777" w:rsidR="00B647AA" w:rsidRPr="0024715A" w:rsidRDefault="00B647AA" w:rsidP="0024715A">
      <w:pPr>
        <w:pStyle w:val="p2"/>
        <w:jc w:val="both"/>
        <w:rPr>
          <w:rFonts w:ascii="Arial" w:hAnsi="Arial" w:cs="Arial"/>
          <w:sz w:val="28"/>
          <w:szCs w:val="28"/>
        </w:rPr>
      </w:pPr>
    </w:p>
    <w:p w14:paraId="57E176E2" w14:textId="77777777" w:rsidR="00B647AA" w:rsidRPr="0024715A" w:rsidRDefault="00B647AA" w:rsidP="0024715A">
      <w:pPr>
        <w:pStyle w:val="p1"/>
        <w:jc w:val="both"/>
        <w:rPr>
          <w:rFonts w:ascii="Arial" w:hAnsi="Arial" w:cs="Arial"/>
          <w:sz w:val="28"/>
          <w:szCs w:val="28"/>
        </w:rPr>
      </w:pPr>
      <w:r w:rsidRPr="0024715A">
        <w:rPr>
          <w:rStyle w:val="s1"/>
          <w:rFonts w:ascii="Arial" w:hAnsi="Arial" w:cs="Arial"/>
          <w:sz w:val="28"/>
          <w:szCs w:val="28"/>
        </w:rPr>
        <w:t>“Este informe contiene 5 años de trabajo, 5 años de resultados, 5 años de obra, de nuevas escuelas, de nuevas carreteras, de nueva movilidad, de mejora en seguridad y de muchas cosas más. Es importante mencionarles que este documento contiene todo lo que se ha venido haciendo durante estos años”, subrayó.</w:t>
      </w:r>
    </w:p>
    <w:p w14:paraId="7F9A9018" w14:textId="77777777" w:rsidR="00B647AA" w:rsidRPr="0024715A" w:rsidRDefault="00B647AA" w:rsidP="0024715A">
      <w:pPr>
        <w:pStyle w:val="p2"/>
        <w:jc w:val="both"/>
        <w:rPr>
          <w:rFonts w:ascii="Arial" w:hAnsi="Arial" w:cs="Arial"/>
          <w:sz w:val="28"/>
          <w:szCs w:val="28"/>
        </w:rPr>
      </w:pPr>
    </w:p>
    <w:p w14:paraId="6796DA4F" w14:textId="77777777" w:rsidR="00B647AA" w:rsidRPr="0024715A" w:rsidRDefault="00B647AA" w:rsidP="0024715A">
      <w:pPr>
        <w:pStyle w:val="p1"/>
        <w:jc w:val="both"/>
        <w:rPr>
          <w:rFonts w:ascii="Arial" w:hAnsi="Arial" w:cs="Arial"/>
          <w:sz w:val="28"/>
          <w:szCs w:val="28"/>
        </w:rPr>
      </w:pPr>
      <w:r w:rsidRPr="0024715A">
        <w:rPr>
          <w:rStyle w:val="s1"/>
          <w:rFonts w:ascii="Arial" w:hAnsi="Arial" w:cs="Arial"/>
          <w:sz w:val="28"/>
          <w:szCs w:val="28"/>
        </w:rPr>
        <w:t xml:space="preserve">“Ayer aquí estuvimos escuchando, respetando a los diputados… Ellos están en su derecho de hacer señalamientos, de hacer cuestionamientos y de decir el discurso que ellos quieran, pero sus discursos no van a poder borrar todo lo que hemos hecho durante estos 5 años. Un discurso lo pueden hacer en una hora, no van a borrar todos los 5 años de trabajo y de resultados que contiene este documento”, señaló el </w:t>
      </w:r>
      <w:bookmarkStart w:id="4" w:name="_Int_SSbPgGUC"/>
      <w:r w:rsidRPr="0024715A">
        <w:rPr>
          <w:rStyle w:val="s1"/>
          <w:rFonts w:ascii="Arial" w:hAnsi="Arial" w:cs="Arial"/>
          <w:sz w:val="28"/>
          <w:szCs w:val="28"/>
        </w:rPr>
        <w:t>Secretario General</w:t>
      </w:r>
      <w:bookmarkEnd w:id="4"/>
      <w:r w:rsidRPr="0024715A">
        <w:rPr>
          <w:rStyle w:val="s1"/>
          <w:rFonts w:ascii="Arial" w:hAnsi="Arial" w:cs="Arial"/>
          <w:sz w:val="28"/>
          <w:szCs w:val="28"/>
        </w:rPr>
        <w:t xml:space="preserve"> de Gobierno.</w:t>
      </w:r>
    </w:p>
    <w:p w14:paraId="2141F0A1" w14:textId="77777777" w:rsidR="00B647AA" w:rsidRPr="0024715A" w:rsidRDefault="00B647AA" w:rsidP="0024715A">
      <w:pPr>
        <w:pStyle w:val="p2"/>
        <w:jc w:val="both"/>
        <w:rPr>
          <w:rFonts w:ascii="Arial" w:hAnsi="Arial" w:cs="Arial"/>
          <w:sz w:val="28"/>
          <w:szCs w:val="28"/>
        </w:rPr>
      </w:pPr>
    </w:p>
    <w:p w14:paraId="79B9017D" w14:textId="77777777" w:rsidR="00B647AA" w:rsidRPr="0024715A" w:rsidRDefault="00B647AA" w:rsidP="0024715A">
      <w:pPr>
        <w:pStyle w:val="p1"/>
        <w:jc w:val="both"/>
        <w:rPr>
          <w:rFonts w:ascii="Arial" w:hAnsi="Arial" w:cs="Arial"/>
          <w:sz w:val="28"/>
          <w:szCs w:val="28"/>
        </w:rPr>
      </w:pPr>
      <w:r w:rsidRPr="0024715A">
        <w:rPr>
          <w:rStyle w:val="s1"/>
          <w:rFonts w:ascii="Arial" w:hAnsi="Arial" w:cs="Arial"/>
          <w:sz w:val="28"/>
          <w:szCs w:val="28"/>
        </w:rPr>
        <w:t xml:space="preserve">Agregó que se espera que el documento sea analizado de manera objetiva por parte de los diputados de todos los grupos legislativos. De igual manera señaló que se llevará a cabo la glosa en la que podrá detallarse todo el contenido del Informe y los propios </w:t>
      </w:r>
      <w:bookmarkStart w:id="5" w:name="_Int_uss8Cml2"/>
      <w:r w:rsidRPr="0024715A">
        <w:rPr>
          <w:rStyle w:val="s1"/>
          <w:rFonts w:ascii="Arial" w:hAnsi="Arial" w:cs="Arial"/>
          <w:sz w:val="28"/>
          <w:szCs w:val="28"/>
        </w:rPr>
        <w:t>Secretarios</w:t>
      </w:r>
      <w:bookmarkEnd w:id="5"/>
      <w:r w:rsidRPr="0024715A">
        <w:rPr>
          <w:rStyle w:val="s1"/>
          <w:rFonts w:ascii="Arial" w:hAnsi="Arial" w:cs="Arial"/>
          <w:sz w:val="28"/>
          <w:szCs w:val="28"/>
        </w:rPr>
        <w:t xml:space="preserve"> del Gobierno de Nuevo León acudirán a dar respuesta a cada uno de los planteamientos que se les realicen.</w:t>
      </w:r>
    </w:p>
    <w:p w14:paraId="497B10AB" w14:textId="77777777" w:rsidR="00B647AA" w:rsidRPr="0024715A" w:rsidRDefault="00B647AA" w:rsidP="0024715A">
      <w:pPr>
        <w:pStyle w:val="p2"/>
        <w:jc w:val="both"/>
        <w:rPr>
          <w:rFonts w:ascii="Arial" w:hAnsi="Arial" w:cs="Arial"/>
          <w:sz w:val="28"/>
          <w:szCs w:val="28"/>
        </w:rPr>
      </w:pPr>
    </w:p>
    <w:p w14:paraId="113B5E7E" w14:textId="77777777" w:rsidR="00B647AA" w:rsidRPr="0024715A" w:rsidRDefault="00B647AA" w:rsidP="0024715A">
      <w:pPr>
        <w:pStyle w:val="p1"/>
        <w:jc w:val="both"/>
        <w:rPr>
          <w:rFonts w:ascii="Arial" w:hAnsi="Arial" w:cs="Arial"/>
          <w:sz w:val="28"/>
          <w:szCs w:val="28"/>
        </w:rPr>
      </w:pPr>
      <w:r w:rsidRPr="0024715A">
        <w:rPr>
          <w:rStyle w:val="s1"/>
          <w:rFonts w:ascii="Arial" w:hAnsi="Arial" w:cs="Arial"/>
          <w:sz w:val="28"/>
          <w:szCs w:val="28"/>
        </w:rPr>
        <w:t>El Gobernador de Nuevo León, Samuel Alejandro García Sepúlveda destacó que la planeación de la entrega del Quinto Informe se realizó de acuerdo a la ley, en la cual se dan 12 días para promocionar el informe.</w:t>
      </w:r>
    </w:p>
    <w:p w14:paraId="2DA4D09B" w14:textId="77777777" w:rsidR="00B647AA" w:rsidRPr="0024715A" w:rsidRDefault="00B647AA" w:rsidP="0024715A">
      <w:pPr>
        <w:pStyle w:val="p2"/>
        <w:jc w:val="both"/>
        <w:rPr>
          <w:rFonts w:ascii="Arial" w:hAnsi="Arial" w:cs="Arial"/>
          <w:sz w:val="28"/>
          <w:szCs w:val="28"/>
        </w:rPr>
      </w:pPr>
    </w:p>
    <w:p w14:paraId="26E39311" w14:textId="77777777" w:rsidR="00B647AA" w:rsidRPr="0024715A" w:rsidRDefault="00B647AA" w:rsidP="0024715A">
      <w:pPr>
        <w:pStyle w:val="p1"/>
        <w:jc w:val="both"/>
        <w:rPr>
          <w:rFonts w:ascii="Arial" w:hAnsi="Arial" w:cs="Arial"/>
          <w:sz w:val="28"/>
          <w:szCs w:val="28"/>
        </w:rPr>
      </w:pPr>
      <w:r w:rsidRPr="0024715A">
        <w:rPr>
          <w:rStyle w:val="s1"/>
          <w:rFonts w:ascii="Arial" w:hAnsi="Arial" w:cs="Arial"/>
          <w:sz w:val="28"/>
          <w:szCs w:val="28"/>
        </w:rPr>
        <w:t>“La Ley Electoral te dice ‘servidores públicos, en este caso gobernador tú tienes 7 días antes de la presentación y 5 después para presentar tu informe y rendir cuentas a la sociedad’.</w:t>
      </w:r>
      <w:r w:rsidRPr="0024715A">
        <w:rPr>
          <w:rStyle w:val="apple-converted-space"/>
          <w:rFonts w:ascii="Arial" w:hAnsi="Arial" w:cs="Arial"/>
          <w:sz w:val="28"/>
          <w:szCs w:val="28"/>
        </w:rPr>
        <w:t> </w:t>
      </w:r>
    </w:p>
    <w:p w14:paraId="038DB4F8" w14:textId="77777777" w:rsidR="00B647AA" w:rsidRPr="0024715A" w:rsidRDefault="00B647AA" w:rsidP="0024715A">
      <w:pPr>
        <w:pStyle w:val="p2"/>
        <w:jc w:val="both"/>
        <w:rPr>
          <w:rFonts w:ascii="Arial" w:hAnsi="Arial" w:cs="Arial"/>
          <w:sz w:val="28"/>
          <w:szCs w:val="28"/>
        </w:rPr>
      </w:pPr>
    </w:p>
    <w:p w14:paraId="6E642DA3" w14:textId="77777777" w:rsidR="00B647AA" w:rsidRPr="0024715A" w:rsidRDefault="00B647AA" w:rsidP="0024715A">
      <w:pPr>
        <w:pStyle w:val="p1"/>
        <w:jc w:val="both"/>
        <w:rPr>
          <w:rFonts w:ascii="Arial" w:hAnsi="Arial" w:cs="Arial"/>
          <w:sz w:val="28"/>
          <w:szCs w:val="28"/>
        </w:rPr>
      </w:pPr>
      <w:r w:rsidRPr="0024715A">
        <w:rPr>
          <w:rStyle w:val="s1"/>
          <w:rFonts w:ascii="Arial" w:hAnsi="Arial" w:cs="Arial"/>
          <w:sz w:val="28"/>
          <w:szCs w:val="28"/>
        </w:rPr>
        <w:t>“Entonces nosotros con tiempo planeamos que la entrega del informe fuera el día 15 para que empezara a correr el día 8 y terminar el día 20. Es decir, vamos a rendir cuentas y promocionar el quinto informe de gobierno del día 8 de octubre al día 20. Eso me obliga a presentarlo el día de hoy 15 (de octubre)”, señaló el Gobernador Samuel García.</w:t>
      </w:r>
    </w:p>
    <w:p w14:paraId="5E4C8044" w14:textId="1437B21D" w:rsidR="00C27394" w:rsidRPr="0024715A" w:rsidRDefault="00C27394" w:rsidP="0024715A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4715A" w:rsidRDefault="00EA29FA" w:rsidP="0024715A">
      <w:pPr>
        <w:jc w:val="both"/>
        <w:rPr>
          <w:rFonts w:ascii="Arial" w:hAnsi="Arial" w:cs="Arial"/>
          <w:sz w:val="28"/>
          <w:szCs w:val="28"/>
        </w:rPr>
      </w:pPr>
    </w:p>
    <w:sectPr w:rsidR="00EA29FA" w:rsidRPr="0024715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EkOSq9YQ" int2:invalidationBookmarkName="" int2:hashCode="VkoheJg/C04Uer" int2:id="EWmULCDg">
      <int2:state int2:value="Rejected" int2:type="gram"/>
    </int2:bookmark>
    <int2:bookmark int2:bookmarkName="_Int_mfBZOXKC" int2:invalidationBookmarkName="" int2:hashCode="M3CIMFYgRvT1tB" int2:id="npeK7tCw">
      <int2:state int2:value="Rejected" int2:type="gram"/>
    </int2:bookmark>
    <int2:bookmark int2:bookmarkName="_Int_63PH4rTb" int2:invalidationBookmarkName="" int2:hashCode="VkoheJg/C04Uer" int2:id="nRnvZPxp">
      <int2:state int2:value="Rejected" int2:type="gram"/>
    </int2:bookmark>
    <int2:bookmark int2:bookmarkName="_Int_SSbPgGUC" int2:invalidationBookmarkName="" int2:hashCode="VkoheJg/C04Uer" int2:id="vi2ebft9">
      <int2:state int2:value="Rejected" int2:type="gram"/>
    </int2:bookmark>
    <int2:bookmark int2:bookmarkName="_Int_uss8Cml2" int2:invalidationBookmarkName="" int2:hashCode="eC+uH6QZm0YL/k" int2:id="pIjlqbBB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473C31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4EC9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56CD7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A6C6F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4715A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4F10"/>
    <w:rsid w:val="00796BEE"/>
    <w:rsid w:val="007B067E"/>
    <w:rsid w:val="007C600B"/>
    <w:rsid w:val="007C7B77"/>
    <w:rsid w:val="007D065D"/>
    <w:rsid w:val="007D23E3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647AA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E2645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00E9"/>
    <w:rsid w:val="00C56D6D"/>
    <w:rsid w:val="00C61FC4"/>
    <w:rsid w:val="00C639F7"/>
    <w:rsid w:val="00C71F65"/>
    <w:rsid w:val="00C730BD"/>
    <w:rsid w:val="00C90637"/>
    <w:rsid w:val="00C91174"/>
    <w:rsid w:val="00C955EB"/>
    <w:rsid w:val="00CA29D0"/>
    <w:rsid w:val="00CB0E5D"/>
    <w:rsid w:val="00CB116B"/>
    <w:rsid w:val="00CB5A87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8622E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170AB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1B86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paragraph" w:customStyle="1" w:styleId="p1">
    <w:name w:val="p1"/>
    <w:basedOn w:val="Normal"/>
    <w:rsid w:val="00CB5A87"/>
    <w:rPr>
      <w:rFonts w:ascii=".AppleSystemUIFont" w:hAnsi=".AppleSystemUIFont" w:cs="Times New Roman"/>
      <w:sz w:val="29"/>
      <w:szCs w:val="29"/>
      <w:lang w:eastAsia="es-MX"/>
    </w:rPr>
  </w:style>
  <w:style w:type="character" w:customStyle="1" w:styleId="s1">
    <w:name w:val="s1"/>
    <w:basedOn w:val="Fuentedeprrafopredeter"/>
    <w:rsid w:val="00CB5A87"/>
    <w:rPr>
      <w:rFonts w:ascii="UICTFontTextStyleBody" w:hAnsi="UICTFontTextStyleBody" w:hint="default"/>
      <w:b w:val="0"/>
      <w:bCs w:val="0"/>
      <w:i w:val="0"/>
      <w:iCs w:val="0"/>
      <w:sz w:val="29"/>
      <w:szCs w:val="29"/>
    </w:rPr>
  </w:style>
  <w:style w:type="character" w:customStyle="1" w:styleId="apple-converted-space">
    <w:name w:val="apple-converted-space"/>
    <w:basedOn w:val="Fuentedeprrafopredeter"/>
    <w:rsid w:val="00794F10"/>
  </w:style>
  <w:style w:type="paragraph" w:customStyle="1" w:styleId="p2">
    <w:name w:val="p2"/>
    <w:basedOn w:val="Normal"/>
    <w:rsid w:val="00B647AA"/>
    <w:rPr>
      <w:rFonts w:ascii=".AppleSystemUIFont" w:hAnsi=".AppleSystemUIFont" w:cs="Times New Roman"/>
      <w:sz w:val="29"/>
      <w:szCs w:val="29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A4C5DC-DE53-4633-97F2-61BA70168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2026-10-16T15:58:00Z</dcterms:created>
  <dcterms:modified xsi:type="dcterms:W3CDTF">2026-10-16T15:58:00Z</dcterms:modified>
</cp:coreProperties>
</file>