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468E66B7" w:rsidR="009C0D7E" w:rsidRPr="004667B8" w:rsidRDefault="00E10364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CP/1297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16D2A197" w:rsidR="009C0D7E" w:rsidRDefault="00E10364" w:rsidP="00E7224C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14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393782">
        <w:rPr>
          <w:rFonts w:ascii="Arial" w:hAnsi="Arial" w:cs="Arial"/>
          <w:sz w:val="22"/>
          <w:lang w:val="es-ES"/>
        </w:rPr>
        <w:t>de septiembre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2DAEB3EF" w14:textId="42B406E3" w:rsidR="000D39CB" w:rsidRDefault="00E10364" w:rsidP="007F5780">
      <w:pPr>
        <w:jc w:val="center"/>
        <w:rPr>
          <w:rFonts w:ascii="Arial" w:hAnsi="Arial" w:cs="Arial"/>
          <w:b/>
          <w:sz w:val="28"/>
          <w:szCs w:val="28"/>
        </w:rPr>
      </w:pPr>
      <w:r w:rsidRPr="00E10364">
        <w:rPr>
          <w:rFonts w:ascii="Arial" w:hAnsi="Arial" w:cs="Arial"/>
          <w:b/>
          <w:sz w:val="28"/>
          <w:szCs w:val="28"/>
        </w:rPr>
        <w:t>TOMA PRECAUCIONES POR CIERRES VIALES DURANTE LA MACRO FIESTA MEXICANA</w:t>
      </w:r>
    </w:p>
    <w:p w14:paraId="0F79197F" w14:textId="77777777" w:rsidR="00E10364" w:rsidRDefault="00E10364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4BCC94D1" w14:textId="06183F4A" w:rsidR="0092409C" w:rsidRDefault="00E10364" w:rsidP="00E10364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i/>
        </w:rPr>
      </w:pPr>
      <w:r w:rsidRPr="00E10364">
        <w:rPr>
          <w:rFonts w:ascii="Arial" w:hAnsi="Arial" w:cs="Arial"/>
          <w:i/>
        </w:rPr>
        <w:t>Autoridades implementarán cierres viales e</w:t>
      </w:r>
      <w:r>
        <w:rPr>
          <w:rFonts w:ascii="Arial" w:hAnsi="Arial" w:cs="Arial"/>
          <w:i/>
        </w:rPr>
        <w:t xml:space="preserve">n el primer cuadro de la ciudad </w:t>
      </w:r>
      <w:r w:rsidRPr="00E10364">
        <w:rPr>
          <w:rFonts w:ascii="Arial" w:hAnsi="Arial" w:cs="Arial"/>
          <w:i/>
        </w:rPr>
        <w:t>durante los festejos del Grito y el Desfile de Independencia.</w:t>
      </w:r>
    </w:p>
    <w:p w14:paraId="644C9EF4" w14:textId="49BD977D" w:rsidR="00E10364" w:rsidRDefault="00E10364" w:rsidP="00E10364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i/>
        </w:rPr>
      </w:pPr>
      <w:r w:rsidRPr="00E10364">
        <w:rPr>
          <w:rFonts w:ascii="Arial" w:hAnsi="Arial" w:cs="Arial"/>
          <w:i/>
        </w:rPr>
        <w:t>Las restricciones comenzarán desde las 16:00 horas del 15 de septiembre y se ampliarán el 16 de septiembre por el Gran Desfile de Independencia.</w:t>
      </w:r>
    </w:p>
    <w:p w14:paraId="09697340" w14:textId="5666FEAE" w:rsidR="00E10364" w:rsidRPr="00E10364" w:rsidRDefault="00E10364" w:rsidP="00E10364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i/>
        </w:rPr>
      </w:pPr>
      <w:r w:rsidRPr="00E10364">
        <w:rPr>
          <w:rFonts w:ascii="Arial" w:hAnsi="Arial" w:cs="Arial"/>
          <w:i/>
        </w:rPr>
        <w:t xml:space="preserve">Se recomienda utilizar rutas alternas y transporte público; </w:t>
      </w:r>
      <w:proofErr w:type="spellStart"/>
      <w:r w:rsidRPr="00E10364">
        <w:rPr>
          <w:rFonts w:ascii="Arial" w:hAnsi="Arial" w:cs="Arial"/>
          <w:i/>
        </w:rPr>
        <w:t>Metrorrey</w:t>
      </w:r>
      <w:proofErr w:type="spellEnd"/>
      <w:r w:rsidRPr="00E10364">
        <w:rPr>
          <w:rFonts w:ascii="Arial" w:hAnsi="Arial" w:cs="Arial"/>
          <w:i/>
        </w:rPr>
        <w:t xml:space="preserve"> ofrecerá servicio gratuito durante horarios especiales.</w:t>
      </w:r>
    </w:p>
    <w:p w14:paraId="627E3A6F" w14:textId="77777777" w:rsidR="00E10364" w:rsidRDefault="00E10364" w:rsidP="000D39CB">
      <w:pPr>
        <w:jc w:val="both"/>
        <w:rPr>
          <w:rFonts w:ascii="Arial" w:hAnsi="Arial" w:cs="Arial"/>
          <w:b/>
          <w:sz w:val="28"/>
          <w:szCs w:val="28"/>
        </w:rPr>
      </w:pPr>
    </w:p>
    <w:p w14:paraId="7ECC9BC2" w14:textId="77777777" w:rsidR="00E10364" w:rsidRPr="00E10364" w:rsidRDefault="0092409C" w:rsidP="00E1036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</w:t>
      </w:r>
      <w:r w:rsidR="000D7421">
        <w:rPr>
          <w:rFonts w:ascii="Arial" w:hAnsi="Arial" w:cs="Arial"/>
          <w:b/>
          <w:sz w:val="28"/>
          <w:szCs w:val="28"/>
        </w:rPr>
        <w:t>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E10364" w:rsidRPr="00E10364">
        <w:rPr>
          <w:rFonts w:ascii="Arial" w:hAnsi="Arial" w:cs="Arial"/>
          <w:sz w:val="28"/>
          <w:szCs w:val="28"/>
        </w:rPr>
        <w:t xml:space="preserve">Con motivo de la Macro Fiesta Mexicana y las actividades por el 216 aniversario del inicio de la Independencia de México, este 15 y 16 de septiembre se implementarán cierres viales </w:t>
      </w:r>
      <w:bookmarkStart w:id="0" w:name="_GoBack"/>
      <w:bookmarkEnd w:id="0"/>
      <w:r w:rsidR="00E10364" w:rsidRPr="00E10364">
        <w:rPr>
          <w:rFonts w:ascii="Arial" w:hAnsi="Arial" w:cs="Arial"/>
          <w:sz w:val="28"/>
          <w:szCs w:val="28"/>
        </w:rPr>
        <w:t xml:space="preserve">en los alrededores de la </w:t>
      </w:r>
      <w:proofErr w:type="spellStart"/>
      <w:r w:rsidR="00E10364" w:rsidRPr="00E10364">
        <w:rPr>
          <w:rFonts w:ascii="Arial" w:hAnsi="Arial" w:cs="Arial"/>
          <w:sz w:val="28"/>
          <w:szCs w:val="28"/>
        </w:rPr>
        <w:t>Macroplaza</w:t>
      </w:r>
      <w:proofErr w:type="spellEnd"/>
      <w:r w:rsidR="00E10364" w:rsidRPr="00E10364">
        <w:rPr>
          <w:rFonts w:ascii="Arial" w:hAnsi="Arial" w:cs="Arial"/>
          <w:sz w:val="28"/>
          <w:szCs w:val="28"/>
        </w:rPr>
        <w:t xml:space="preserve"> y el primer cuadro de la ciudad.</w:t>
      </w:r>
    </w:p>
    <w:p w14:paraId="0A804DE7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</w:p>
    <w:p w14:paraId="77394419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  <w:r w:rsidRPr="00E10364">
        <w:rPr>
          <w:rFonts w:ascii="Arial" w:hAnsi="Arial" w:cs="Arial"/>
          <w:sz w:val="28"/>
          <w:szCs w:val="28"/>
        </w:rPr>
        <w:t>Para facilitar el desarrollo de los festejos y garantizar la seguridad de las familias asistentes, las autoridades exhortan a la ciudadanía a tomar precauciones, anticipar sus traslados y evitar circular por las zonas donde se realizarán las actividades.</w:t>
      </w:r>
    </w:p>
    <w:p w14:paraId="6AF66139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</w:p>
    <w:p w14:paraId="08FCC883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  <w:r w:rsidRPr="00E10364">
        <w:rPr>
          <w:rFonts w:ascii="Arial" w:hAnsi="Arial" w:cs="Arial"/>
          <w:sz w:val="28"/>
          <w:szCs w:val="28"/>
        </w:rPr>
        <w:t>15 DE SEPTIEMBRE | GRITO DE INDEPENDENCIA</w:t>
      </w:r>
    </w:p>
    <w:p w14:paraId="64A5065B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</w:p>
    <w:p w14:paraId="29F1B6D0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  <w:r w:rsidRPr="00E10364">
        <w:rPr>
          <w:rFonts w:ascii="Arial" w:hAnsi="Arial" w:cs="Arial"/>
          <w:sz w:val="28"/>
          <w:szCs w:val="28"/>
        </w:rPr>
        <w:t>A partir de las 16:00 horas se realizarán cierres en el perímetro de la Explanada de los Héroes y el Palacio de Gobierno.</w:t>
      </w:r>
    </w:p>
    <w:p w14:paraId="38FF16AA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</w:p>
    <w:p w14:paraId="2D154E14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  <w:r w:rsidRPr="00E10364">
        <w:rPr>
          <w:rFonts w:ascii="Arial" w:hAnsi="Arial" w:cs="Arial"/>
          <w:sz w:val="28"/>
          <w:szCs w:val="28"/>
        </w:rPr>
        <w:t>Las vialidades contempladas son:</w:t>
      </w:r>
    </w:p>
    <w:p w14:paraId="25611256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  <w:r w:rsidRPr="00E10364">
        <w:rPr>
          <w:rFonts w:ascii="Arial" w:hAnsi="Arial" w:cs="Arial"/>
          <w:sz w:val="28"/>
          <w:szCs w:val="28"/>
        </w:rPr>
        <w:t>Zaragoza, desde Washington hasta Juan Ignacio Ramón.</w:t>
      </w:r>
    </w:p>
    <w:p w14:paraId="18092225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  <w:r w:rsidRPr="00E10364">
        <w:rPr>
          <w:rFonts w:ascii="Arial" w:hAnsi="Arial" w:cs="Arial"/>
          <w:sz w:val="28"/>
          <w:szCs w:val="28"/>
        </w:rPr>
        <w:t>Escobedo, desde Washington hasta Juan Ignacio Ramón.</w:t>
      </w:r>
    </w:p>
    <w:p w14:paraId="316FA20F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  <w:r w:rsidRPr="00E10364">
        <w:rPr>
          <w:rFonts w:ascii="Arial" w:hAnsi="Arial" w:cs="Arial"/>
          <w:sz w:val="28"/>
          <w:szCs w:val="28"/>
        </w:rPr>
        <w:t>Cruce de Escobedo y 5 de Mayo.</w:t>
      </w:r>
    </w:p>
    <w:p w14:paraId="22A8F144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  <w:r w:rsidRPr="00E10364">
        <w:rPr>
          <w:rFonts w:ascii="Arial" w:hAnsi="Arial" w:cs="Arial"/>
          <w:sz w:val="28"/>
          <w:szCs w:val="28"/>
        </w:rPr>
        <w:lastRenderedPageBreak/>
        <w:t>Zuazua y Doctor Coss, en los puntos contemplados dentro del perímetro.</w:t>
      </w:r>
    </w:p>
    <w:p w14:paraId="463C930C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  <w:r w:rsidRPr="00E10364">
        <w:rPr>
          <w:rFonts w:ascii="Arial" w:hAnsi="Arial" w:cs="Arial"/>
          <w:sz w:val="28"/>
          <w:szCs w:val="28"/>
        </w:rPr>
        <w:t>El área comprendida entre Escobedo y Zuazua.</w:t>
      </w:r>
    </w:p>
    <w:p w14:paraId="1CE208EE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</w:p>
    <w:p w14:paraId="267D5693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  <w:r w:rsidRPr="00E10364">
        <w:rPr>
          <w:rFonts w:ascii="Arial" w:hAnsi="Arial" w:cs="Arial"/>
          <w:sz w:val="28"/>
          <w:szCs w:val="28"/>
        </w:rPr>
        <w:t>Continuarán en circulación algunas vialidades, entre ellas Washington hacia el poniente, rumbo a Avenida Juárez, Constitución, Padre Mier, Dr. Coss y Diego de Montemayor, de acuerdo con las condiciones de tránsito y los operativos implementados.</w:t>
      </w:r>
    </w:p>
    <w:p w14:paraId="316EFD26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</w:p>
    <w:p w14:paraId="09F27A0B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  <w:r w:rsidRPr="00E10364">
        <w:rPr>
          <w:rFonts w:ascii="Arial" w:hAnsi="Arial" w:cs="Arial"/>
          <w:sz w:val="28"/>
          <w:szCs w:val="28"/>
        </w:rPr>
        <w:t>16 DE SEPTIEMBRE | GRAN DESFILE DE INDEPENDENCIA</w:t>
      </w:r>
    </w:p>
    <w:p w14:paraId="3640A64D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</w:p>
    <w:p w14:paraId="6938BB8D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  <w:r w:rsidRPr="00E10364">
        <w:rPr>
          <w:rFonts w:ascii="Arial" w:hAnsi="Arial" w:cs="Arial"/>
          <w:sz w:val="28"/>
          <w:szCs w:val="28"/>
        </w:rPr>
        <w:t>Para el miércoles 16 de septiembre, los cierres comenzarán desde las 6:00 horas y abarcarán diversas calles del primer cuadro de la ciudad.</w:t>
      </w:r>
    </w:p>
    <w:p w14:paraId="407FF96C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</w:p>
    <w:p w14:paraId="08907EFA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  <w:r w:rsidRPr="00E10364">
        <w:rPr>
          <w:rFonts w:ascii="Arial" w:hAnsi="Arial" w:cs="Arial"/>
          <w:sz w:val="28"/>
          <w:szCs w:val="28"/>
        </w:rPr>
        <w:t>Entre las vialidades que tendrán restricciones se encuentran:</w:t>
      </w:r>
    </w:p>
    <w:p w14:paraId="2A63EF06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  <w:r w:rsidRPr="00E10364">
        <w:rPr>
          <w:rFonts w:ascii="Arial" w:hAnsi="Arial" w:cs="Arial"/>
          <w:sz w:val="28"/>
          <w:szCs w:val="28"/>
        </w:rPr>
        <w:t xml:space="preserve">Zuazua, desde Avenida Constitución hasta </w:t>
      </w:r>
      <w:proofErr w:type="spellStart"/>
      <w:r w:rsidRPr="00E10364">
        <w:rPr>
          <w:rFonts w:ascii="Arial" w:hAnsi="Arial" w:cs="Arial"/>
          <w:sz w:val="28"/>
          <w:szCs w:val="28"/>
        </w:rPr>
        <w:t>Aramberri</w:t>
      </w:r>
      <w:proofErr w:type="spellEnd"/>
      <w:r w:rsidRPr="00E10364">
        <w:rPr>
          <w:rFonts w:ascii="Arial" w:hAnsi="Arial" w:cs="Arial"/>
          <w:sz w:val="28"/>
          <w:szCs w:val="28"/>
        </w:rPr>
        <w:t>.</w:t>
      </w:r>
    </w:p>
    <w:p w14:paraId="56D5877B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  <w:r w:rsidRPr="00E10364">
        <w:rPr>
          <w:rFonts w:ascii="Arial" w:hAnsi="Arial" w:cs="Arial"/>
          <w:sz w:val="28"/>
          <w:szCs w:val="28"/>
        </w:rPr>
        <w:t xml:space="preserve">Zaragoza, desde </w:t>
      </w:r>
      <w:proofErr w:type="spellStart"/>
      <w:r w:rsidRPr="00E10364">
        <w:rPr>
          <w:rFonts w:ascii="Arial" w:hAnsi="Arial" w:cs="Arial"/>
          <w:sz w:val="28"/>
          <w:szCs w:val="28"/>
        </w:rPr>
        <w:t>Aramberri</w:t>
      </w:r>
      <w:proofErr w:type="spellEnd"/>
      <w:r w:rsidRPr="00E10364">
        <w:rPr>
          <w:rFonts w:ascii="Arial" w:hAnsi="Arial" w:cs="Arial"/>
          <w:sz w:val="28"/>
          <w:szCs w:val="28"/>
        </w:rPr>
        <w:t xml:space="preserve"> hasta Avenida Constitución.</w:t>
      </w:r>
    </w:p>
    <w:p w14:paraId="58BB4C67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  <w:r w:rsidRPr="00E10364">
        <w:rPr>
          <w:rFonts w:ascii="Arial" w:hAnsi="Arial" w:cs="Arial"/>
          <w:sz w:val="28"/>
          <w:szCs w:val="28"/>
        </w:rPr>
        <w:t>5 de Mayo, de Emilio Carranza a Dr. Coss.</w:t>
      </w:r>
    </w:p>
    <w:p w14:paraId="246EF9A4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  <w:r w:rsidRPr="00E10364">
        <w:rPr>
          <w:rFonts w:ascii="Arial" w:hAnsi="Arial" w:cs="Arial"/>
          <w:sz w:val="28"/>
          <w:szCs w:val="28"/>
        </w:rPr>
        <w:t>Dr. Coss, desde Avenida Constitución hasta Washington.</w:t>
      </w:r>
    </w:p>
    <w:p w14:paraId="506BC379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  <w:r w:rsidRPr="00E10364">
        <w:rPr>
          <w:rFonts w:ascii="Arial" w:hAnsi="Arial" w:cs="Arial"/>
          <w:sz w:val="28"/>
          <w:szCs w:val="28"/>
        </w:rPr>
        <w:t>Matamoros, de Escobedo a Dr. Coss.</w:t>
      </w:r>
    </w:p>
    <w:p w14:paraId="5136C9F4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  <w:r w:rsidRPr="00E10364">
        <w:rPr>
          <w:rFonts w:ascii="Arial" w:hAnsi="Arial" w:cs="Arial"/>
          <w:sz w:val="28"/>
          <w:szCs w:val="28"/>
        </w:rPr>
        <w:t>Juan Ignacio Ramón, de Emilio Carranza a Diego de Montemayor.</w:t>
      </w:r>
    </w:p>
    <w:p w14:paraId="3DEE7D0B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  <w:r w:rsidRPr="00E10364">
        <w:rPr>
          <w:rFonts w:ascii="Arial" w:hAnsi="Arial" w:cs="Arial"/>
          <w:sz w:val="28"/>
          <w:szCs w:val="28"/>
        </w:rPr>
        <w:t>Escobedo, de Washington a Matamoros.</w:t>
      </w:r>
    </w:p>
    <w:p w14:paraId="013FDBF4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  <w:r w:rsidRPr="00E10364">
        <w:rPr>
          <w:rFonts w:ascii="Arial" w:hAnsi="Arial" w:cs="Arial"/>
          <w:sz w:val="28"/>
          <w:szCs w:val="28"/>
        </w:rPr>
        <w:t>15 de Mayo, hasta Emilio Carranza.</w:t>
      </w:r>
    </w:p>
    <w:p w14:paraId="09E5C1A9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  <w:r w:rsidRPr="00E10364">
        <w:rPr>
          <w:rFonts w:ascii="Arial" w:hAnsi="Arial" w:cs="Arial"/>
          <w:sz w:val="28"/>
          <w:szCs w:val="28"/>
        </w:rPr>
        <w:t>Washington, de Dr. Coss a Emilio Carranza.</w:t>
      </w:r>
    </w:p>
    <w:p w14:paraId="4E4335B4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  <w:r w:rsidRPr="00E10364">
        <w:rPr>
          <w:rFonts w:ascii="Arial" w:hAnsi="Arial" w:cs="Arial"/>
          <w:sz w:val="28"/>
          <w:szCs w:val="28"/>
        </w:rPr>
        <w:t>Padre Mier, de Dr. Coss a Pino Suárez.</w:t>
      </w:r>
    </w:p>
    <w:p w14:paraId="03702069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  <w:r w:rsidRPr="00E10364">
        <w:rPr>
          <w:rFonts w:ascii="Arial" w:hAnsi="Arial" w:cs="Arial"/>
          <w:sz w:val="28"/>
          <w:szCs w:val="28"/>
        </w:rPr>
        <w:t>Cuauhtémoc, de Padre Mier a Washington, a la altura de la Plaza Mariano Escobedo.</w:t>
      </w:r>
    </w:p>
    <w:p w14:paraId="51EF5159" w14:textId="77777777" w:rsid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</w:p>
    <w:p w14:paraId="089A6CD6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  <w:r w:rsidRPr="00E10364">
        <w:rPr>
          <w:rFonts w:ascii="Arial" w:hAnsi="Arial" w:cs="Arial"/>
          <w:sz w:val="28"/>
          <w:szCs w:val="28"/>
        </w:rPr>
        <w:t>Ante estas restricciones, se recomienda a quienes necesiten acudir al Centro de Monterrey utilizar rutas alternas y preferentemente el transporte público, como el Metro, además de taxis y vehículos de aplicación.</w:t>
      </w:r>
    </w:p>
    <w:p w14:paraId="274DFD19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</w:p>
    <w:p w14:paraId="75F37A20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</w:p>
    <w:p w14:paraId="18A119DC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  <w:r w:rsidRPr="00E10364">
        <w:rPr>
          <w:rFonts w:ascii="Arial" w:hAnsi="Arial" w:cs="Arial"/>
          <w:sz w:val="28"/>
          <w:szCs w:val="28"/>
        </w:rPr>
        <w:lastRenderedPageBreak/>
        <w:t>RUTA DEL DESFILE</w:t>
      </w:r>
    </w:p>
    <w:p w14:paraId="7769C6B0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</w:p>
    <w:p w14:paraId="2FF84FDD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  <w:r w:rsidRPr="00E10364">
        <w:rPr>
          <w:rFonts w:ascii="Arial" w:hAnsi="Arial" w:cs="Arial"/>
          <w:sz w:val="28"/>
          <w:szCs w:val="28"/>
        </w:rPr>
        <w:t>Inicio: Alameda Mariano Escobedo y continúan por la calle Pino Suárez hasta Ocampo, siguen por Zuazua y concluye en la Explanada de los Héroes, en donde se encuentra el presídium encabezado por el Gobernador del Estado, Samuel Alejandro García Sepúlveda y autoridades castrenses, deportivas, cívicas y de los tres niveles de gobierno.</w:t>
      </w:r>
    </w:p>
    <w:p w14:paraId="641CA9EC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  <w:r w:rsidRPr="00E10364">
        <w:rPr>
          <w:rFonts w:ascii="Arial" w:hAnsi="Arial" w:cs="Arial"/>
          <w:sz w:val="28"/>
          <w:szCs w:val="28"/>
        </w:rPr>
        <w:t xml:space="preserve"> </w:t>
      </w:r>
    </w:p>
    <w:p w14:paraId="3AAFBE5E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</w:p>
    <w:p w14:paraId="0326EAC1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  <w:r w:rsidRPr="00E10364">
        <w:rPr>
          <w:rFonts w:ascii="Arial" w:hAnsi="Arial" w:cs="Arial"/>
          <w:sz w:val="28"/>
          <w:szCs w:val="28"/>
        </w:rPr>
        <w:t>METRORREY OFRECERÁ SERVICIO GRATUITO</w:t>
      </w:r>
    </w:p>
    <w:p w14:paraId="07088FFC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</w:p>
    <w:p w14:paraId="6E886DEB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  <w:r w:rsidRPr="00E10364">
        <w:rPr>
          <w:rFonts w:ascii="Arial" w:hAnsi="Arial" w:cs="Arial"/>
          <w:sz w:val="28"/>
          <w:szCs w:val="28"/>
        </w:rPr>
        <w:t xml:space="preserve">Como parte del operativo por las fiestas patrias, </w:t>
      </w:r>
      <w:proofErr w:type="spellStart"/>
      <w:r w:rsidRPr="00E10364">
        <w:rPr>
          <w:rFonts w:ascii="Arial" w:hAnsi="Arial" w:cs="Arial"/>
          <w:sz w:val="28"/>
          <w:szCs w:val="28"/>
        </w:rPr>
        <w:t>Metrorrey</w:t>
      </w:r>
      <w:proofErr w:type="spellEnd"/>
      <w:r w:rsidRPr="00E10364">
        <w:rPr>
          <w:rFonts w:ascii="Arial" w:hAnsi="Arial" w:cs="Arial"/>
          <w:sz w:val="28"/>
          <w:szCs w:val="28"/>
        </w:rPr>
        <w:t xml:space="preserve"> ofrecerá servicio gratuito en todas sus estaciones durante horarios especiales.</w:t>
      </w:r>
    </w:p>
    <w:p w14:paraId="02EDCA20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</w:p>
    <w:p w14:paraId="776FD842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  <w:r w:rsidRPr="00E10364">
        <w:rPr>
          <w:rFonts w:ascii="Arial" w:hAnsi="Arial" w:cs="Arial"/>
          <w:sz w:val="28"/>
          <w:szCs w:val="28"/>
        </w:rPr>
        <w:t>El 15 de septiembre, el servicio será gratuito de 14:00 a 2:00 horas, mientras que el 16 de septiembre será de 8:00 a 14:00 horas.</w:t>
      </w:r>
    </w:p>
    <w:p w14:paraId="18C84362" w14:textId="77777777" w:rsidR="00E10364" w:rsidRPr="00E10364" w:rsidRDefault="00E10364" w:rsidP="00E10364">
      <w:pPr>
        <w:jc w:val="both"/>
        <w:rPr>
          <w:rFonts w:ascii="Arial" w:hAnsi="Arial" w:cs="Arial"/>
          <w:sz w:val="28"/>
          <w:szCs w:val="28"/>
        </w:rPr>
      </w:pPr>
    </w:p>
    <w:p w14:paraId="10DD2A39" w14:textId="55CDC444" w:rsidR="0092409C" w:rsidRDefault="00E10364" w:rsidP="00E10364">
      <w:pPr>
        <w:jc w:val="both"/>
        <w:rPr>
          <w:rFonts w:ascii="Arial" w:hAnsi="Arial" w:cs="Arial"/>
          <w:sz w:val="28"/>
          <w:szCs w:val="28"/>
        </w:rPr>
      </w:pPr>
      <w:r w:rsidRPr="00E10364">
        <w:rPr>
          <w:rFonts w:ascii="Arial" w:hAnsi="Arial" w:cs="Arial"/>
          <w:sz w:val="28"/>
          <w:szCs w:val="28"/>
        </w:rPr>
        <w:t>Las autoridades invitan a todas las familias de Nuevo León a disfrutar de manera segura de las actividades y a celebrar juntos este 16 de septiembre de 2026, cuando se conmemora el 216 aniversario del inicio de la Independencia de México.</w:t>
      </w:r>
    </w:p>
    <w:p w14:paraId="764B09DD" w14:textId="77777777" w:rsidR="0092409C" w:rsidRDefault="0092409C" w:rsidP="000D39CB">
      <w:pPr>
        <w:jc w:val="both"/>
        <w:rPr>
          <w:rFonts w:ascii="Arial" w:hAnsi="Arial" w:cs="Arial"/>
          <w:sz w:val="28"/>
          <w:szCs w:val="28"/>
        </w:rPr>
      </w:pPr>
    </w:p>
    <w:p w14:paraId="78763BE5" w14:textId="5117DFA3" w:rsidR="00EA29FA" w:rsidRPr="00EA29FA" w:rsidRDefault="00EA29FA" w:rsidP="00C90637">
      <w:pPr>
        <w:jc w:val="both"/>
        <w:rPr>
          <w:rFonts w:ascii="Arial" w:hAnsi="Arial" w:cs="Arial"/>
          <w:bCs/>
          <w:color w:val="323E4F"/>
        </w:rPr>
      </w:pPr>
    </w:p>
    <w:sectPr w:rsidR="00EA29FA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0A2590" w14:textId="77777777" w:rsidR="00CE7AFA" w:rsidRDefault="00CE7AFA" w:rsidP="00E83348">
      <w:r>
        <w:separator/>
      </w:r>
    </w:p>
  </w:endnote>
  <w:endnote w:type="continuationSeparator" w:id="0">
    <w:p w14:paraId="4A07D79D" w14:textId="77777777" w:rsidR="00CE7AFA" w:rsidRDefault="00CE7AFA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EBF75F" w14:textId="77777777" w:rsidR="00CE7AFA" w:rsidRDefault="00CE7AFA" w:rsidP="00E83348">
      <w:r>
        <w:separator/>
      </w:r>
    </w:p>
  </w:footnote>
  <w:footnote w:type="continuationSeparator" w:id="0">
    <w:p w14:paraId="2A3D0DBC" w14:textId="77777777" w:rsidR="00CE7AFA" w:rsidRDefault="00CE7AFA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421AE"/>
    <w:multiLevelType w:val="hybridMultilevel"/>
    <w:tmpl w:val="770699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1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7"/>
  </w:num>
  <w:num w:numId="4">
    <w:abstractNumId w:val="4"/>
  </w:num>
  <w:num w:numId="5">
    <w:abstractNumId w:val="8"/>
  </w:num>
  <w:num w:numId="6">
    <w:abstractNumId w:val="18"/>
  </w:num>
  <w:num w:numId="7">
    <w:abstractNumId w:val="11"/>
  </w:num>
  <w:num w:numId="8">
    <w:abstractNumId w:val="13"/>
  </w:num>
  <w:num w:numId="9">
    <w:abstractNumId w:val="15"/>
  </w:num>
  <w:num w:numId="10">
    <w:abstractNumId w:val="6"/>
  </w:num>
  <w:num w:numId="11">
    <w:abstractNumId w:val="10"/>
  </w:num>
  <w:num w:numId="12">
    <w:abstractNumId w:val="0"/>
  </w:num>
  <w:num w:numId="13">
    <w:abstractNumId w:val="9"/>
  </w:num>
  <w:num w:numId="14">
    <w:abstractNumId w:val="17"/>
  </w:num>
  <w:num w:numId="15">
    <w:abstractNumId w:val="16"/>
  </w:num>
  <w:num w:numId="16">
    <w:abstractNumId w:val="19"/>
  </w:num>
  <w:num w:numId="17">
    <w:abstractNumId w:val="5"/>
  </w:num>
  <w:num w:numId="18">
    <w:abstractNumId w:val="12"/>
  </w:num>
  <w:num w:numId="19">
    <w:abstractNumId w:val="1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36E66"/>
    <w:rsid w:val="00042C08"/>
    <w:rsid w:val="0004426E"/>
    <w:rsid w:val="00051226"/>
    <w:rsid w:val="000607E0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39CB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3386D"/>
    <w:rsid w:val="00136576"/>
    <w:rsid w:val="00136A02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4A4A"/>
    <w:rsid w:val="00210B4B"/>
    <w:rsid w:val="00217F02"/>
    <w:rsid w:val="002209CA"/>
    <w:rsid w:val="0022358D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93782"/>
    <w:rsid w:val="003A315F"/>
    <w:rsid w:val="003A33FB"/>
    <w:rsid w:val="003A62D0"/>
    <w:rsid w:val="003B12B6"/>
    <w:rsid w:val="003B7C6F"/>
    <w:rsid w:val="003C65BA"/>
    <w:rsid w:val="003E3485"/>
    <w:rsid w:val="003F00B9"/>
    <w:rsid w:val="003F11AF"/>
    <w:rsid w:val="003F229B"/>
    <w:rsid w:val="003F50E0"/>
    <w:rsid w:val="003F6D38"/>
    <w:rsid w:val="00402F55"/>
    <w:rsid w:val="0042555F"/>
    <w:rsid w:val="00443F14"/>
    <w:rsid w:val="00450DF8"/>
    <w:rsid w:val="004539C9"/>
    <w:rsid w:val="004576B5"/>
    <w:rsid w:val="00464046"/>
    <w:rsid w:val="004667B8"/>
    <w:rsid w:val="00466EC5"/>
    <w:rsid w:val="00476173"/>
    <w:rsid w:val="0048558B"/>
    <w:rsid w:val="00486C41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15B76"/>
    <w:rsid w:val="00517B7F"/>
    <w:rsid w:val="00530E91"/>
    <w:rsid w:val="005418C6"/>
    <w:rsid w:val="00545740"/>
    <w:rsid w:val="00561A6A"/>
    <w:rsid w:val="005634BE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E23D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8304E"/>
    <w:rsid w:val="00687125"/>
    <w:rsid w:val="006955DB"/>
    <w:rsid w:val="006A4DCB"/>
    <w:rsid w:val="006B4960"/>
    <w:rsid w:val="006C139B"/>
    <w:rsid w:val="006C4920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D065D"/>
    <w:rsid w:val="007D0897"/>
    <w:rsid w:val="007D317F"/>
    <w:rsid w:val="007D39B6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A5F6A"/>
    <w:rsid w:val="008B1B97"/>
    <w:rsid w:val="008B362D"/>
    <w:rsid w:val="008B4159"/>
    <w:rsid w:val="008C32C7"/>
    <w:rsid w:val="008E3606"/>
    <w:rsid w:val="008F027D"/>
    <w:rsid w:val="008F0815"/>
    <w:rsid w:val="008F3ADF"/>
    <w:rsid w:val="008F7A5E"/>
    <w:rsid w:val="009019D2"/>
    <w:rsid w:val="00902F13"/>
    <w:rsid w:val="00906BB1"/>
    <w:rsid w:val="0092409C"/>
    <w:rsid w:val="00942455"/>
    <w:rsid w:val="0094501D"/>
    <w:rsid w:val="00956686"/>
    <w:rsid w:val="00956CE4"/>
    <w:rsid w:val="00962059"/>
    <w:rsid w:val="0096389E"/>
    <w:rsid w:val="009652C7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13E4"/>
    <w:rsid w:val="009C7945"/>
    <w:rsid w:val="009D118E"/>
    <w:rsid w:val="00A04CDB"/>
    <w:rsid w:val="00A05501"/>
    <w:rsid w:val="00A05764"/>
    <w:rsid w:val="00A16AFD"/>
    <w:rsid w:val="00A20A24"/>
    <w:rsid w:val="00A22E89"/>
    <w:rsid w:val="00A23A57"/>
    <w:rsid w:val="00A37A12"/>
    <w:rsid w:val="00A43D26"/>
    <w:rsid w:val="00A52678"/>
    <w:rsid w:val="00A6713F"/>
    <w:rsid w:val="00A67C2C"/>
    <w:rsid w:val="00A705CA"/>
    <w:rsid w:val="00A70F16"/>
    <w:rsid w:val="00A8033B"/>
    <w:rsid w:val="00A87621"/>
    <w:rsid w:val="00A97C3E"/>
    <w:rsid w:val="00AA6A6A"/>
    <w:rsid w:val="00AA6D55"/>
    <w:rsid w:val="00AD06C4"/>
    <w:rsid w:val="00AF03DD"/>
    <w:rsid w:val="00B01173"/>
    <w:rsid w:val="00B06482"/>
    <w:rsid w:val="00B07242"/>
    <w:rsid w:val="00B16EC6"/>
    <w:rsid w:val="00B20134"/>
    <w:rsid w:val="00B30946"/>
    <w:rsid w:val="00B4275A"/>
    <w:rsid w:val="00B43473"/>
    <w:rsid w:val="00B6419E"/>
    <w:rsid w:val="00B717D0"/>
    <w:rsid w:val="00B72928"/>
    <w:rsid w:val="00BA2CCA"/>
    <w:rsid w:val="00BA575F"/>
    <w:rsid w:val="00BC1011"/>
    <w:rsid w:val="00BC31AB"/>
    <w:rsid w:val="00BD3EA4"/>
    <w:rsid w:val="00BD4455"/>
    <w:rsid w:val="00BD53A6"/>
    <w:rsid w:val="00BE252C"/>
    <w:rsid w:val="00C0205C"/>
    <w:rsid w:val="00C04E44"/>
    <w:rsid w:val="00C076B0"/>
    <w:rsid w:val="00C10575"/>
    <w:rsid w:val="00C147D7"/>
    <w:rsid w:val="00C15F5D"/>
    <w:rsid w:val="00C27504"/>
    <w:rsid w:val="00C402FB"/>
    <w:rsid w:val="00C40E3E"/>
    <w:rsid w:val="00C41D3C"/>
    <w:rsid w:val="00C44009"/>
    <w:rsid w:val="00C443E3"/>
    <w:rsid w:val="00C44E98"/>
    <w:rsid w:val="00C61FC4"/>
    <w:rsid w:val="00C639F7"/>
    <w:rsid w:val="00C71F65"/>
    <w:rsid w:val="00C730BD"/>
    <w:rsid w:val="00C90637"/>
    <w:rsid w:val="00C955EB"/>
    <w:rsid w:val="00CA29D0"/>
    <w:rsid w:val="00CB116B"/>
    <w:rsid w:val="00CD5508"/>
    <w:rsid w:val="00CD5526"/>
    <w:rsid w:val="00CD6584"/>
    <w:rsid w:val="00CE7AFA"/>
    <w:rsid w:val="00CF3696"/>
    <w:rsid w:val="00CF44B7"/>
    <w:rsid w:val="00D07965"/>
    <w:rsid w:val="00D10FF3"/>
    <w:rsid w:val="00D14E01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B017A"/>
    <w:rsid w:val="00DC11C2"/>
    <w:rsid w:val="00DC2841"/>
    <w:rsid w:val="00DC39E5"/>
    <w:rsid w:val="00DD570D"/>
    <w:rsid w:val="00DE18D3"/>
    <w:rsid w:val="00DE221C"/>
    <w:rsid w:val="00DF0FC2"/>
    <w:rsid w:val="00DF16D9"/>
    <w:rsid w:val="00DF19F0"/>
    <w:rsid w:val="00DF5ACB"/>
    <w:rsid w:val="00DF6142"/>
    <w:rsid w:val="00E06CC7"/>
    <w:rsid w:val="00E10364"/>
    <w:rsid w:val="00E10C35"/>
    <w:rsid w:val="00E215A1"/>
    <w:rsid w:val="00E2683D"/>
    <w:rsid w:val="00E3081F"/>
    <w:rsid w:val="00E3316A"/>
    <w:rsid w:val="00E4053E"/>
    <w:rsid w:val="00E43048"/>
    <w:rsid w:val="00E50923"/>
    <w:rsid w:val="00E545C2"/>
    <w:rsid w:val="00E612D6"/>
    <w:rsid w:val="00E626AA"/>
    <w:rsid w:val="00E6407D"/>
    <w:rsid w:val="00E6715E"/>
    <w:rsid w:val="00E71944"/>
    <w:rsid w:val="00E7224C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E125E"/>
    <w:rsid w:val="00EF0F4A"/>
    <w:rsid w:val="00F23455"/>
    <w:rsid w:val="00F27183"/>
    <w:rsid w:val="00F4034B"/>
    <w:rsid w:val="00F5143F"/>
    <w:rsid w:val="00F57F4B"/>
    <w:rsid w:val="00F663FF"/>
    <w:rsid w:val="00F7066A"/>
    <w:rsid w:val="00F70DFF"/>
    <w:rsid w:val="00F7418C"/>
    <w:rsid w:val="00F75DE7"/>
    <w:rsid w:val="00F97C2A"/>
    <w:rsid w:val="00FA078D"/>
    <w:rsid w:val="00FA13EB"/>
    <w:rsid w:val="00FA6CB6"/>
    <w:rsid w:val="00FB2045"/>
    <w:rsid w:val="00FC06A1"/>
    <w:rsid w:val="00FC5D59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9DA90CA-4173-4358-A0C8-DAE2DBC91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Prensa</cp:lastModifiedBy>
  <cp:revision>2</cp:revision>
  <cp:lastPrinted>2016-10-21T20:06:00Z</cp:lastPrinted>
  <dcterms:created xsi:type="dcterms:W3CDTF">2026-09-14T17:48:00Z</dcterms:created>
  <dcterms:modified xsi:type="dcterms:W3CDTF">2026-09-14T17:48:00Z</dcterms:modified>
</cp:coreProperties>
</file>