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98D9900" w:rsidR="009C0D7E" w:rsidRPr="004667B8" w:rsidRDefault="008C0317" w:rsidP="009C0D7E">
      <w:pPr>
        <w:jc w:val="right"/>
        <w:rPr>
          <w:rFonts w:ascii="Arial" w:hAnsi="Arial" w:cs="Arial"/>
          <w:b/>
          <w:sz w:val="22"/>
          <w:lang w:val="es-ES"/>
        </w:rPr>
      </w:pPr>
      <w:r>
        <w:rPr>
          <w:rFonts w:ascii="Arial" w:hAnsi="Arial" w:cs="Arial"/>
          <w:b/>
          <w:sz w:val="22"/>
          <w:lang w:val="es-ES"/>
        </w:rPr>
        <w:t>CP/1193</w:t>
      </w:r>
      <w:r w:rsidR="007D065D">
        <w:rPr>
          <w:rFonts w:ascii="Arial" w:hAnsi="Arial" w:cs="Arial"/>
          <w:b/>
          <w:sz w:val="22"/>
          <w:lang w:val="es-ES"/>
        </w:rPr>
        <w:t>/2026</w:t>
      </w:r>
    </w:p>
    <w:p w14:paraId="3F7360A1" w14:textId="7F31AF26" w:rsidR="009C0D7E" w:rsidRDefault="008C0317" w:rsidP="00E7224C">
      <w:pPr>
        <w:jc w:val="right"/>
        <w:rPr>
          <w:rFonts w:ascii="Arial" w:hAnsi="Arial" w:cs="Arial"/>
          <w:sz w:val="22"/>
          <w:lang w:val="es-ES"/>
        </w:rPr>
      </w:pPr>
      <w:r>
        <w:rPr>
          <w:rFonts w:ascii="Arial" w:hAnsi="Arial" w:cs="Arial"/>
          <w:sz w:val="22"/>
          <w:lang w:val="es-ES"/>
        </w:rPr>
        <w:t>26</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5C83F0A1" w:rsidR="000D39CB" w:rsidRDefault="00A42D36" w:rsidP="007F5780">
      <w:pPr>
        <w:jc w:val="center"/>
        <w:rPr>
          <w:rFonts w:ascii="Arial" w:hAnsi="Arial" w:cs="Arial"/>
          <w:b/>
          <w:sz w:val="28"/>
          <w:szCs w:val="28"/>
        </w:rPr>
      </w:pPr>
      <w:r>
        <w:rPr>
          <w:rFonts w:ascii="Arial" w:hAnsi="Arial" w:cs="Arial"/>
          <w:b/>
          <w:sz w:val="28"/>
          <w:szCs w:val="28"/>
        </w:rPr>
        <w:t xml:space="preserve">REPORTA MESA DE SEGURIDAD </w:t>
      </w:r>
      <w:bookmarkStart w:id="0" w:name="_GoBack"/>
      <w:bookmarkEnd w:id="0"/>
      <w:r w:rsidR="008C0317" w:rsidRPr="008C0317">
        <w:rPr>
          <w:rFonts w:ascii="Arial" w:hAnsi="Arial" w:cs="Arial"/>
          <w:b/>
          <w:sz w:val="28"/>
          <w:szCs w:val="28"/>
        </w:rPr>
        <w:t>DELITOS A LA BAJA Y FUERZA CIVIL SUPERA META DE 7 MIL POLICÍAS</w:t>
      </w:r>
    </w:p>
    <w:p w14:paraId="13C3AFEB" w14:textId="77777777" w:rsidR="008C0317" w:rsidRDefault="008C0317" w:rsidP="007F5780">
      <w:pPr>
        <w:jc w:val="center"/>
        <w:rPr>
          <w:rFonts w:ascii="Arial" w:hAnsi="Arial" w:cs="Arial"/>
          <w:b/>
          <w:sz w:val="28"/>
          <w:szCs w:val="28"/>
        </w:rPr>
      </w:pPr>
    </w:p>
    <w:p w14:paraId="4BCC94D1" w14:textId="75F41AE7" w:rsidR="0092409C" w:rsidRDefault="008C0317" w:rsidP="008C0317">
      <w:pPr>
        <w:pStyle w:val="Prrafodelista"/>
        <w:numPr>
          <w:ilvl w:val="0"/>
          <w:numId w:val="20"/>
        </w:numPr>
        <w:jc w:val="both"/>
        <w:rPr>
          <w:rFonts w:ascii="Arial" w:hAnsi="Arial" w:cs="Arial"/>
          <w:i/>
        </w:rPr>
      </w:pPr>
      <w:r w:rsidRPr="008C0317">
        <w:rPr>
          <w:rFonts w:ascii="Arial" w:hAnsi="Arial" w:cs="Arial"/>
          <w:i/>
        </w:rPr>
        <w:t>Informa el Secretario General de Gobierno, Miguel Ángel Flores Serna, que agosto cerrará como uno de los mejores meses en dos décadas en materia de homicidios, con 20 casos registrados hasta anoche.</w:t>
      </w:r>
    </w:p>
    <w:p w14:paraId="412016E3" w14:textId="4344DCE2" w:rsidR="008C0317" w:rsidRDefault="008C0317" w:rsidP="008C0317">
      <w:pPr>
        <w:pStyle w:val="Prrafodelista"/>
        <w:numPr>
          <w:ilvl w:val="0"/>
          <w:numId w:val="20"/>
        </w:numPr>
        <w:jc w:val="both"/>
        <w:rPr>
          <w:rFonts w:ascii="Arial" w:hAnsi="Arial" w:cs="Arial"/>
          <w:i/>
        </w:rPr>
      </w:pPr>
      <w:r w:rsidRPr="008C0317">
        <w:rPr>
          <w:rFonts w:ascii="Arial" w:hAnsi="Arial" w:cs="Arial"/>
          <w:i/>
        </w:rPr>
        <w:t>Disminuye 75 por ciento los robos a persona durante la última semana, mientras que las distintas modalidades de este delito se mantienen en fase de contención mediante la coordinación entre municipios, Estado y fuerzas federales.</w:t>
      </w:r>
    </w:p>
    <w:p w14:paraId="43DA904F" w14:textId="175F34CC" w:rsidR="008C0317" w:rsidRPr="008C0317" w:rsidRDefault="008C0317" w:rsidP="008C0317">
      <w:pPr>
        <w:pStyle w:val="Prrafodelista"/>
        <w:numPr>
          <w:ilvl w:val="0"/>
          <w:numId w:val="20"/>
        </w:numPr>
        <w:jc w:val="both"/>
        <w:rPr>
          <w:rFonts w:ascii="Arial" w:hAnsi="Arial" w:cs="Arial"/>
          <w:i/>
        </w:rPr>
      </w:pPr>
      <w:r w:rsidRPr="008C0317">
        <w:rPr>
          <w:rFonts w:ascii="Arial" w:hAnsi="Arial" w:cs="Arial"/>
          <w:i/>
        </w:rPr>
        <w:t>Alcanza Fuerza Civil 7 mil 407 policías operativos, superando la meta sexenal de 7 mil elementos y prevé para cerrar la administración con más de 7 mil 500 efectivos en activo.</w:t>
      </w:r>
    </w:p>
    <w:p w14:paraId="30B8F84B" w14:textId="77777777" w:rsidR="008C0317" w:rsidRDefault="008C0317" w:rsidP="000D39CB">
      <w:pPr>
        <w:jc w:val="both"/>
        <w:rPr>
          <w:rFonts w:ascii="Arial" w:hAnsi="Arial" w:cs="Arial"/>
          <w:b/>
          <w:sz w:val="28"/>
          <w:szCs w:val="28"/>
        </w:rPr>
      </w:pPr>
    </w:p>
    <w:p w14:paraId="3C2DF422" w14:textId="77777777" w:rsidR="008C0317" w:rsidRPr="008C0317" w:rsidRDefault="0092409C" w:rsidP="008C0317">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8C0317" w:rsidRPr="008C0317">
        <w:rPr>
          <w:rFonts w:ascii="Arial" w:hAnsi="Arial" w:cs="Arial"/>
          <w:sz w:val="28"/>
          <w:szCs w:val="28"/>
        </w:rPr>
        <w:t>Durante la sesión de la Mesa de Construcción de Paz de Nuevo León, realizada en el Nuevo Edificio de Fuerza Civil, el Secretario General de Gobierno, Miguel Ángel Flores Serna, destacó la reducción de los principales delitos y los avances en materia de seguridad en el estado.</w:t>
      </w:r>
    </w:p>
    <w:p w14:paraId="49FB8063" w14:textId="77777777" w:rsidR="008C0317" w:rsidRPr="008C0317" w:rsidRDefault="008C0317" w:rsidP="008C0317">
      <w:pPr>
        <w:jc w:val="both"/>
        <w:rPr>
          <w:rFonts w:ascii="Arial" w:hAnsi="Arial" w:cs="Arial"/>
          <w:sz w:val="28"/>
          <w:szCs w:val="28"/>
        </w:rPr>
      </w:pPr>
    </w:p>
    <w:p w14:paraId="50792D1B"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Flores Serna señaló que agosto se perfila como uno de los meses con menor incidencia de homicidios en las últimas dos décadas, al registrar únicamente 20 casos hasta la noche previa a la conferencia.</w:t>
      </w:r>
    </w:p>
    <w:p w14:paraId="53C4482A" w14:textId="77777777" w:rsidR="008C0317" w:rsidRPr="008C0317" w:rsidRDefault="008C0317" w:rsidP="008C0317">
      <w:pPr>
        <w:jc w:val="both"/>
        <w:rPr>
          <w:rFonts w:ascii="Arial" w:hAnsi="Arial" w:cs="Arial"/>
          <w:sz w:val="28"/>
          <w:szCs w:val="28"/>
        </w:rPr>
      </w:pPr>
    </w:p>
    <w:p w14:paraId="2C11478E"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Asimismo, resaltó la disminución de los delitos patrimoniales, particularmente el robo a persona cuya incidencia bajó 75 por ciento durante la última semana.</w:t>
      </w:r>
    </w:p>
    <w:p w14:paraId="2DF2D353" w14:textId="77777777" w:rsidR="008C0317" w:rsidRPr="008C0317" w:rsidRDefault="008C0317" w:rsidP="008C0317">
      <w:pPr>
        <w:jc w:val="both"/>
        <w:rPr>
          <w:rFonts w:ascii="Arial" w:hAnsi="Arial" w:cs="Arial"/>
          <w:sz w:val="28"/>
          <w:szCs w:val="28"/>
        </w:rPr>
      </w:pPr>
    </w:p>
    <w:p w14:paraId="57A1EE98"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 xml:space="preserve">“Ya estamos por concluir el mes y tenemos 20 delitos de alto impacto, lo que nos convierte en que es este agosto, va a ser el mejor agosto </w:t>
      </w:r>
      <w:r w:rsidRPr="008C0317">
        <w:rPr>
          <w:rFonts w:ascii="Arial" w:hAnsi="Arial" w:cs="Arial"/>
          <w:sz w:val="28"/>
          <w:szCs w:val="28"/>
        </w:rPr>
        <w:lastRenderedPageBreak/>
        <w:t>de los últimos 20 años. También en robo a persona tenemos una baja del 75 por ciento”, destacó el funcionario estatal.</w:t>
      </w:r>
    </w:p>
    <w:p w14:paraId="7A4B1615" w14:textId="77777777" w:rsidR="008C0317" w:rsidRPr="008C0317" w:rsidRDefault="008C0317" w:rsidP="008C0317">
      <w:pPr>
        <w:jc w:val="both"/>
        <w:rPr>
          <w:rFonts w:ascii="Arial" w:hAnsi="Arial" w:cs="Arial"/>
          <w:sz w:val="28"/>
          <w:szCs w:val="28"/>
        </w:rPr>
      </w:pPr>
    </w:p>
    <w:p w14:paraId="2D9B0DCE"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También anunció el cumplimiento de la meta establecida para Fuerza Civil, al superar los 7 mil policías operativos contemplados en el Plan Estatal de Desarrollo.</w:t>
      </w:r>
    </w:p>
    <w:p w14:paraId="306D5A26" w14:textId="77777777" w:rsidR="008C0317" w:rsidRPr="008C0317" w:rsidRDefault="008C0317" w:rsidP="008C0317">
      <w:pPr>
        <w:jc w:val="both"/>
        <w:rPr>
          <w:rFonts w:ascii="Arial" w:hAnsi="Arial" w:cs="Arial"/>
          <w:sz w:val="28"/>
          <w:szCs w:val="28"/>
        </w:rPr>
      </w:pPr>
    </w:p>
    <w:p w14:paraId="6E283420"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En otro punto destacado, el Secretario sostuvo que seguirán trabajando diariamente para que Nuevo León se sienta seguro y continuar, como hasta ahora, en coordinación y colaboración con la Fiscalía General de Justicia tanto como local, como federal, la Defensa, Guardia Nacional y policías locales.</w:t>
      </w:r>
    </w:p>
    <w:p w14:paraId="1764A50A" w14:textId="77777777" w:rsidR="008C0317" w:rsidRPr="008C0317" w:rsidRDefault="008C0317" w:rsidP="008C0317">
      <w:pPr>
        <w:jc w:val="both"/>
        <w:rPr>
          <w:rFonts w:ascii="Arial" w:hAnsi="Arial" w:cs="Arial"/>
          <w:sz w:val="28"/>
          <w:szCs w:val="28"/>
        </w:rPr>
      </w:pPr>
    </w:p>
    <w:p w14:paraId="0B1C3C64"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“Fuerza civil ya cumple con su meta, la meta que nos habíamos propuesto en el sexenio que son 7 mil  elementos, ya contamos con ellos. Vamos a seguir trabajando siempre coordinados con los tres niveles de gobierno”, indicó Flores Serna.</w:t>
      </w:r>
    </w:p>
    <w:p w14:paraId="55456DF1" w14:textId="77777777" w:rsidR="008C0317" w:rsidRPr="008C0317" w:rsidRDefault="008C0317" w:rsidP="008C0317">
      <w:pPr>
        <w:jc w:val="both"/>
        <w:rPr>
          <w:rFonts w:ascii="Arial" w:hAnsi="Arial" w:cs="Arial"/>
          <w:sz w:val="28"/>
          <w:szCs w:val="28"/>
        </w:rPr>
      </w:pPr>
    </w:p>
    <w:p w14:paraId="6397976E"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Por su parte, Gerardo Escamilla Vargas, director de Fuerza Civil, explicó que los resultados forman parte de la estrategia Presencia Total, sustentada en cinco ejes: formación profesional de policías; coordinación operativa, incluyendo el Operativo Muralla y el Grupo de Coordinación Metropolitana; fortalecimiento de las siete divisiones tácticas; rendición de cuentas; y los preparativos para el aniversario número 15 de Fuerza Civil.</w:t>
      </w:r>
    </w:p>
    <w:p w14:paraId="499951D8" w14:textId="77777777" w:rsidR="008C0317" w:rsidRPr="008C0317" w:rsidRDefault="008C0317" w:rsidP="008C0317">
      <w:pPr>
        <w:jc w:val="both"/>
        <w:rPr>
          <w:rFonts w:ascii="Arial" w:hAnsi="Arial" w:cs="Arial"/>
          <w:sz w:val="28"/>
          <w:szCs w:val="28"/>
        </w:rPr>
      </w:pPr>
    </w:p>
    <w:p w14:paraId="19E5A11D"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 xml:space="preserve">En materia de homicidios, Escamilla Vargas confirmó que con 20 casos registrados hasta anoche, agosto presenta la menor cantidad de homicidios para ese mes en los últimos 20 años. </w:t>
      </w:r>
    </w:p>
    <w:p w14:paraId="1962A09E"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Añadió que la tasa se ubica en 0.40 homicidios por cada 100 mil habitantes, lo que convierte a Nuevo León como una de las regiones más seguras de México y Norteamérica.</w:t>
      </w:r>
    </w:p>
    <w:p w14:paraId="77B88105" w14:textId="77777777" w:rsidR="008C0317" w:rsidRPr="008C0317" w:rsidRDefault="008C0317" w:rsidP="008C0317">
      <w:pPr>
        <w:jc w:val="both"/>
        <w:rPr>
          <w:rFonts w:ascii="Arial" w:hAnsi="Arial" w:cs="Arial"/>
          <w:sz w:val="28"/>
          <w:szCs w:val="28"/>
        </w:rPr>
      </w:pPr>
    </w:p>
    <w:p w14:paraId="7C3AA2C9"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lastRenderedPageBreak/>
        <w:t>“Con los 20 casos que hasta el día de ayer se tenían registrados, agosto implica que puede presentarse como uno de los mejores meses en los últimos 20 años”, expresó.</w:t>
      </w:r>
    </w:p>
    <w:p w14:paraId="7083F087" w14:textId="77777777" w:rsidR="008C0317" w:rsidRPr="008C0317" w:rsidRDefault="008C0317" w:rsidP="008C0317">
      <w:pPr>
        <w:jc w:val="both"/>
        <w:rPr>
          <w:rFonts w:ascii="Arial" w:hAnsi="Arial" w:cs="Arial"/>
          <w:sz w:val="28"/>
          <w:szCs w:val="28"/>
        </w:rPr>
      </w:pPr>
    </w:p>
    <w:p w14:paraId="10AF6075"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Respecto a los delitos patrimoniales, el funcionario destacó que la estrategia focalizada está generando resultados y que durante la última semana se observó una reducción marcada en el robo a persona.</w:t>
      </w:r>
    </w:p>
    <w:p w14:paraId="33143442" w14:textId="77777777" w:rsidR="008C0317" w:rsidRPr="008C0317" w:rsidRDefault="008C0317" w:rsidP="008C0317">
      <w:pPr>
        <w:jc w:val="both"/>
        <w:rPr>
          <w:rFonts w:ascii="Arial" w:hAnsi="Arial" w:cs="Arial"/>
          <w:sz w:val="28"/>
          <w:szCs w:val="28"/>
        </w:rPr>
      </w:pPr>
    </w:p>
    <w:p w14:paraId="292593F5"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Precisó que todas las modalidades de robo se encuentran actualmente en fase de contención, resultado que atribuyó a la coordinación entre municipios, Estado y fuerzas federales para detectar zonas de alta incidencia y neutralizar bandas dedicadas al robo serial.</w:t>
      </w:r>
    </w:p>
    <w:p w14:paraId="21A9D886" w14:textId="77777777" w:rsidR="008C0317" w:rsidRPr="008C0317" w:rsidRDefault="008C0317" w:rsidP="008C0317">
      <w:pPr>
        <w:jc w:val="both"/>
        <w:rPr>
          <w:rFonts w:ascii="Arial" w:hAnsi="Arial" w:cs="Arial"/>
          <w:sz w:val="28"/>
          <w:szCs w:val="28"/>
        </w:rPr>
      </w:pPr>
    </w:p>
    <w:p w14:paraId="0BE46134"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 xml:space="preserve">Finalmente, Escamilla Vargas informó que Fuerza Civil cuenta actualmente con 7 mil 407 policías operativos, cifra que supera la meta de 7 mil elementos establecida para el sexenio. </w:t>
      </w:r>
    </w:p>
    <w:p w14:paraId="5371B72B" w14:textId="77777777" w:rsidR="008C0317" w:rsidRPr="008C0317" w:rsidRDefault="008C0317" w:rsidP="008C0317">
      <w:pPr>
        <w:jc w:val="both"/>
        <w:rPr>
          <w:rFonts w:ascii="Arial" w:hAnsi="Arial" w:cs="Arial"/>
          <w:sz w:val="28"/>
          <w:szCs w:val="28"/>
        </w:rPr>
      </w:pPr>
    </w:p>
    <w:p w14:paraId="4C8CDE10" w14:textId="77777777" w:rsidR="008C0317" w:rsidRPr="008C0317" w:rsidRDefault="008C0317" w:rsidP="008C0317">
      <w:pPr>
        <w:jc w:val="both"/>
        <w:rPr>
          <w:rFonts w:ascii="Arial" w:hAnsi="Arial" w:cs="Arial"/>
          <w:sz w:val="28"/>
          <w:szCs w:val="28"/>
        </w:rPr>
      </w:pPr>
      <w:r w:rsidRPr="008C0317">
        <w:rPr>
          <w:rFonts w:ascii="Arial" w:hAnsi="Arial" w:cs="Arial"/>
          <w:sz w:val="28"/>
          <w:szCs w:val="28"/>
        </w:rPr>
        <w:t>Con generaciones de cadetes todavía en formación en la Universidad de Ciencias de la Seguridad, la corporación proyecta cerrar la administración con más de 7 mil 500 policías en activo.</w:t>
      </w:r>
    </w:p>
    <w:p w14:paraId="532FE5CD" w14:textId="77777777" w:rsidR="008C0317" w:rsidRPr="008C0317" w:rsidRDefault="008C0317" w:rsidP="008C0317">
      <w:pPr>
        <w:jc w:val="both"/>
        <w:rPr>
          <w:rFonts w:ascii="Arial" w:hAnsi="Arial" w:cs="Arial"/>
          <w:sz w:val="28"/>
          <w:szCs w:val="28"/>
        </w:rPr>
      </w:pPr>
    </w:p>
    <w:p w14:paraId="10DD2A39" w14:textId="6F8FC914" w:rsidR="0092409C" w:rsidRDefault="008C0317" w:rsidP="008C0317">
      <w:pPr>
        <w:jc w:val="both"/>
        <w:rPr>
          <w:rFonts w:ascii="Arial" w:hAnsi="Arial" w:cs="Arial"/>
          <w:sz w:val="28"/>
          <w:szCs w:val="28"/>
        </w:rPr>
      </w:pPr>
      <w:r w:rsidRPr="008C0317">
        <w:rPr>
          <w:rFonts w:ascii="Arial" w:hAnsi="Arial" w:cs="Arial"/>
          <w:sz w:val="28"/>
          <w:szCs w:val="28"/>
        </w:rPr>
        <w:t>“Esto quiere decir que hemos superado el objetivo establecido en el Plan Estatal de Desarrollo, que estaba situado en los 7 mil policías, por lo que estamos dando por cumplida la meta del sexenio", concluyó el jefe policíaco.</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3195EB4"/>
    <w:multiLevelType w:val="hybridMultilevel"/>
    <w:tmpl w:val="E2D23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6"/>
  </w:num>
  <w:num w:numId="4">
    <w:abstractNumId w:val="3"/>
  </w:num>
  <w:num w:numId="5">
    <w:abstractNumId w:val="7"/>
  </w:num>
  <w:num w:numId="6">
    <w:abstractNumId w:val="18"/>
  </w:num>
  <w:num w:numId="7">
    <w:abstractNumId w:val="11"/>
  </w:num>
  <w:num w:numId="8">
    <w:abstractNumId w:val="13"/>
  </w:num>
  <w:num w:numId="9">
    <w:abstractNumId w:val="15"/>
  </w:num>
  <w:num w:numId="10">
    <w:abstractNumId w:val="5"/>
  </w:num>
  <w:num w:numId="11">
    <w:abstractNumId w:val="10"/>
  </w:num>
  <w:num w:numId="12">
    <w:abstractNumId w:val="0"/>
  </w:num>
  <w:num w:numId="13">
    <w:abstractNumId w:val="8"/>
  </w:num>
  <w:num w:numId="14">
    <w:abstractNumId w:val="17"/>
  </w:num>
  <w:num w:numId="15">
    <w:abstractNumId w:val="16"/>
  </w:num>
  <w:num w:numId="16">
    <w:abstractNumId w:val="19"/>
  </w:num>
  <w:num w:numId="17">
    <w:abstractNumId w:val="4"/>
  </w:num>
  <w:num w:numId="18">
    <w:abstractNumId w:val="12"/>
  </w:num>
  <w:num w:numId="19">
    <w:abstractNumId w:val="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0317"/>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2D36"/>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A9C4F-FA01-4E14-9EB4-A1C4F678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3705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2026-08-26T18:26:00Z</dcterms:created>
  <dcterms:modified xsi:type="dcterms:W3CDTF">2026-08-26T18:26:00Z</dcterms:modified>
</cp:coreProperties>
</file>