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9AEFF46" w:rsidR="009C0D7E" w:rsidRPr="004667B8" w:rsidRDefault="00FE141B" w:rsidP="009C0D7E">
      <w:pPr>
        <w:jc w:val="right"/>
        <w:rPr>
          <w:rFonts w:ascii="Arial" w:hAnsi="Arial" w:cs="Arial"/>
          <w:b/>
          <w:sz w:val="22"/>
          <w:lang w:val="es-ES"/>
        </w:rPr>
      </w:pPr>
      <w:bookmarkStart w:id="0" w:name="_GoBack"/>
      <w:bookmarkEnd w:id="0"/>
      <w:r>
        <w:rPr>
          <w:rFonts w:ascii="Arial" w:hAnsi="Arial" w:cs="Arial"/>
          <w:b/>
          <w:sz w:val="22"/>
          <w:lang w:val="es-ES"/>
        </w:rPr>
        <w:t>CP/1329</w:t>
      </w:r>
      <w:r w:rsidR="007D065D">
        <w:rPr>
          <w:rFonts w:ascii="Arial" w:hAnsi="Arial" w:cs="Arial"/>
          <w:b/>
          <w:sz w:val="22"/>
          <w:lang w:val="es-ES"/>
        </w:rPr>
        <w:t>/2026</w:t>
      </w:r>
    </w:p>
    <w:p w14:paraId="3F7360A1" w14:textId="1FC3949E" w:rsidR="009C0D7E" w:rsidRDefault="00F6430C"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F514642" w14:textId="4AF065FA" w:rsidR="00F6430C" w:rsidRDefault="00F6430C" w:rsidP="007F5780">
      <w:pPr>
        <w:jc w:val="center"/>
        <w:rPr>
          <w:rFonts w:ascii="Arial" w:hAnsi="Arial" w:cs="Arial"/>
          <w:b/>
          <w:sz w:val="28"/>
          <w:szCs w:val="28"/>
        </w:rPr>
      </w:pPr>
      <w:r>
        <w:rPr>
          <w:rFonts w:ascii="Arial" w:hAnsi="Arial" w:cs="Arial"/>
          <w:b/>
          <w:sz w:val="28"/>
          <w:szCs w:val="28"/>
        </w:rPr>
        <w:t xml:space="preserve">NUEVO LEÓN EL MEJOR ESTADO DE MÉXICO; OFRECE 100 POR CIENTO DE DESCUENTOS EN MULTAS, </w:t>
      </w:r>
      <w:r w:rsidR="00FE141B">
        <w:rPr>
          <w:rFonts w:ascii="Arial" w:hAnsi="Arial" w:cs="Arial"/>
          <w:b/>
          <w:sz w:val="28"/>
          <w:szCs w:val="28"/>
        </w:rPr>
        <w:t>SANCIONES,</w:t>
      </w:r>
      <w:r>
        <w:rPr>
          <w:rFonts w:ascii="Arial" w:hAnsi="Arial" w:cs="Arial"/>
          <w:b/>
          <w:sz w:val="28"/>
          <w:szCs w:val="28"/>
        </w:rPr>
        <w:t xml:space="preserve"> CAMBIO DE PLACAS Y DE PROPIETARIO</w:t>
      </w:r>
    </w:p>
    <w:p w14:paraId="2D292DDE" w14:textId="77777777" w:rsidR="00F6430C" w:rsidRDefault="00F6430C" w:rsidP="00F6430C">
      <w:pPr>
        <w:rPr>
          <w:rFonts w:ascii="Arial" w:hAnsi="Arial" w:cs="Arial"/>
          <w:b/>
          <w:sz w:val="28"/>
          <w:szCs w:val="28"/>
        </w:rPr>
      </w:pPr>
    </w:p>
    <w:p w14:paraId="7F7C9311" w14:textId="38038301" w:rsidR="00F6430C" w:rsidRPr="00F6430C" w:rsidRDefault="00F6430C" w:rsidP="00F6430C">
      <w:pPr>
        <w:pStyle w:val="Prrafodelista"/>
        <w:numPr>
          <w:ilvl w:val="0"/>
          <w:numId w:val="19"/>
        </w:numPr>
        <w:jc w:val="both"/>
        <w:rPr>
          <w:rFonts w:ascii="Arial" w:hAnsi="Arial" w:cs="Arial"/>
          <w:i/>
          <w:sz w:val="24"/>
          <w:szCs w:val="24"/>
        </w:rPr>
      </w:pPr>
      <w:r w:rsidRPr="00F6430C">
        <w:rPr>
          <w:rFonts w:ascii="Arial" w:hAnsi="Arial" w:cs="Arial"/>
          <w:i/>
          <w:sz w:val="24"/>
          <w:szCs w:val="24"/>
        </w:rPr>
        <w:t>Con un pago único de 5 mil 865 pesos, los propietarios podrán regularizar completamente sus vehículos con placas foráneas.</w:t>
      </w:r>
    </w:p>
    <w:p w14:paraId="501031D3" w14:textId="7FEC5DAC" w:rsidR="00C27394" w:rsidRDefault="00F6430C" w:rsidP="00F6430C">
      <w:pPr>
        <w:pStyle w:val="Prrafodelista"/>
        <w:numPr>
          <w:ilvl w:val="0"/>
          <w:numId w:val="19"/>
        </w:numPr>
        <w:jc w:val="both"/>
        <w:rPr>
          <w:rFonts w:ascii="Arial" w:hAnsi="Arial" w:cs="Arial"/>
          <w:i/>
          <w:sz w:val="24"/>
          <w:szCs w:val="24"/>
        </w:rPr>
      </w:pPr>
      <w:r w:rsidRPr="00F6430C">
        <w:rPr>
          <w:rFonts w:ascii="Arial" w:hAnsi="Arial" w:cs="Arial"/>
          <w:i/>
          <w:sz w:val="24"/>
          <w:szCs w:val="24"/>
        </w:rPr>
        <w:t>El descuento en el Cambio de Propietario será del 100 por ciento hasta el 30 de noviembre y del 50 por ciento durante diciembre</w:t>
      </w:r>
      <w:r>
        <w:rPr>
          <w:rFonts w:ascii="Arial" w:hAnsi="Arial" w:cs="Arial"/>
          <w:i/>
          <w:sz w:val="24"/>
          <w:szCs w:val="24"/>
        </w:rPr>
        <w:t>.</w:t>
      </w:r>
    </w:p>
    <w:p w14:paraId="6A61F3F7" w14:textId="6AC5FD7A" w:rsidR="00FA4525" w:rsidRPr="00F6430C" w:rsidRDefault="00FA4525" w:rsidP="00FA4525">
      <w:pPr>
        <w:pStyle w:val="Prrafodelista"/>
        <w:numPr>
          <w:ilvl w:val="0"/>
          <w:numId w:val="19"/>
        </w:numPr>
        <w:jc w:val="both"/>
        <w:rPr>
          <w:rFonts w:ascii="Arial" w:hAnsi="Arial" w:cs="Arial"/>
          <w:i/>
          <w:sz w:val="24"/>
          <w:szCs w:val="24"/>
        </w:rPr>
      </w:pPr>
      <w:r w:rsidRPr="00FA4525">
        <w:rPr>
          <w:rFonts w:ascii="Arial" w:hAnsi="Arial" w:cs="Arial"/>
          <w:i/>
          <w:sz w:val="24"/>
          <w:szCs w:val="24"/>
        </w:rPr>
        <w:t>Cambiar las placas foráneas a las de NL el mejor estado de México, número Uno en diferentes indicadores destacando el de la seguridad.</w:t>
      </w:r>
    </w:p>
    <w:p w14:paraId="234EFBA6" w14:textId="77777777" w:rsidR="00145430" w:rsidRDefault="00145430" w:rsidP="00DA13CA">
      <w:pPr>
        <w:jc w:val="both"/>
        <w:rPr>
          <w:rFonts w:ascii="Arial" w:hAnsi="Arial" w:cs="Arial"/>
          <w:b/>
          <w:sz w:val="28"/>
          <w:szCs w:val="28"/>
        </w:rPr>
      </w:pPr>
    </w:p>
    <w:p w14:paraId="3AD750A8" w14:textId="55EAE49D" w:rsidR="00F6430C" w:rsidRPr="00F6430C" w:rsidRDefault="00BF1FBE" w:rsidP="00F6430C">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F6430C" w:rsidRPr="00F6430C">
        <w:rPr>
          <w:rFonts w:ascii="Arial" w:hAnsi="Arial" w:cs="Arial"/>
          <w:sz w:val="28"/>
          <w:szCs w:val="28"/>
        </w:rPr>
        <w:t>Para facilitar la regularización de vehículos con placas foráneas, el Gobierno de Nuevo León presentó dos incentivos económicos para que sus dueños se pongan en regla: una opción de regularización completa con un sol</w:t>
      </w:r>
      <w:r w:rsidR="00F6430C">
        <w:rPr>
          <w:rFonts w:ascii="Arial" w:hAnsi="Arial" w:cs="Arial"/>
          <w:sz w:val="28"/>
          <w:szCs w:val="28"/>
        </w:rPr>
        <w:t xml:space="preserve">o pago y un descuento del 100% </w:t>
      </w:r>
      <w:r w:rsidR="00F6430C" w:rsidRPr="00F6430C">
        <w:rPr>
          <w:rFonts w:ascii="Arial" w:hAnsi="Arial" w:cs="Arial"/>
          <w:sz w:val="28"/>
          <w:szCs w:val="28"/>
        </w:rPr>
        <w:t>en el Cambio de Propietario.</w:t>
      </w:r>
    </w:p>
    <w:p w14:paraId="713E1824" w14:textId="77777777" w:rsidR="00F6430C" w:rsidRPr="00F6430C" w:rsidRDefault="00F6430C" w:rsidP="00F6430C">
      <w:pPr>
        <w:jc w:val="both"/>
        <w:rPr>
          <w:rFonts w:ascii="Arial" w:hAnsi="Arial" w:cs="Arial"/>
          <w:sz w:val="28"/>
          <w:szCs w:val="28"/>
        </w:rPr>
      </w:pPr>
    </w:p>
    <w:p w14:paraId="7631187B" w14:textId="7EA313A3" w:rsidR="00F6430C" w:rsidRPr="00F6430C" w:rsidRDefault="00F6430C" w:rsidP="00F6430C">
      <w:pPr>
        <w:jc w:val="both"/>
        <w:rPr>
          <w:rFonts w:ascii="Arial" w:hAnsi="Arial" w:cs="Arial"/>
          <w:sz w:val="28"/>
          <w:szCs w:val="28"/>
        </w:rPr>
      </w:pPr>
      <w:r w:rsidRPr="00F6430C">
        <w:rPr>
          <w:rFonts w:ascii="Arial" w:hAnsi="Arial" w:cs="Arial"/>
          <w:sz w:val="28"/>
          <w:szCs w:val="28"/>
        </w:rPr>
        <w:t xml:space="preserve">Durante el Nuevo León Informa de este lunes, la titular de la Oficina Ejecutiva, Mariela Saldívar, en coordinación con el </w:t>
      </w:r>
      <w:r w:rsidR="00FA4525">
        <w:rPr>
          <w:rFonts w:ascii="Arial" w:hAnsi="Arial" w:cs="Arial"/>
          <w:sz w:val="28"/>
          <w:szCs w:val="28"/>
        </w:rPr>
        <w:t xml:space="preserve">Encargado de Despacho </w:t>
      </w:r>
      <w:r w:rsidRPr="00F6430C">
        <w:rPr>
          <w:rFonts w:ascii="Arial" w:hAnsi="Arial" w:cs="Arial"/>
          <w:sz w:val="28"/>
          <w:szCs w:val="28"/>
        </w:rPr>
        <w:t xml:space="preserve">de la Secretaría de Finanzas y Tesorería General, Ulises Carlin, y el Director General del Instituto de Control Vehicular, Carlos </w:t>
      </w:r>
      <w:proofErr w:type="spellStart"/>
      <w:r w:rsidRPr="00F6430C">
        <w:rPr>
          <w:rFonts w:ascii="Arial" w:hAnsi="Arial" w:cs="Arial"/>
          <w:sz w:val="28"/>
          <w:szCs w:val="28"/>
        </w:rPr>
        <w:t>Comsille</w:t>
      </w:r>
      <w:proofErr w:type="spellEnd"/>
      <w:r w:rsidRPr="00F6430C">
        <w:rPr>
          <w:rFonts w:ascii="Arial" w:hAnsi="Arial" w:cs="Arial"/>
          <w:sz w:val="28"/>
          <w:szCs w:val="28"/>
        </w:rPr>
        <w:t>, dieron a conocer los detalles de estos incentivos.</w:t>
      </w:r>
    </w:p>
    <w:p w14:paraId="54852D2E" w14:textId="77777777" w:rsidR="00F6430C" w:rsidRPr="00F6430C" w:rsidRDefault="00F6430C" w:rsidP="00F6430C">
      <w:pPr>
        <w:jc w:val="both"/>
        <w:rPr>
          <w:rFonts w:ascii="Arial" w:hAnsi="Arial" w:cs="Arial"/>
          <w:sz w:val="28"/>
          <w:szCs w:val="28"/>
        </w:rPr>
      </w:pPr>
    </w:p>
    <w:p w14:paraId="1423195A"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“La semana pasada lanzamos ya el Cambio de Propietario 100% digital y el Gobernador nos instruyó para que esta semana diéramos a conocer los incentivos que preparó el Gobernador para ayudar a aquellas familias que viven en Nuevo León. Lo prometimos y hoy estamos cumpliendo”, explicó Saldívar.</w:t>
      </w:r>
    </w:p>
    <w:p w14:paraId="21904ACB" w14:textId="77777777" w:rsidR="00F6430C" w:rsidRPr="00F6430C" w:rsidRDefault="00F6430C" w:rsidP="00F6430C">
      <w:pPr>
        <w:jc w:val="both"/>
        <w:rPr>
          <w:rFonts w:ascii="Arial" w:hAnsi="Arial" w:cs="Arial"/>
          <w:sz w:val="28"/>
          <w:szCs w:val="28"/>
        </w:rPr>
      </w:pPr>
    </w:p>
    <w:p w14:paraId="379210F5"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lastRenderedPageBreak/>
        <w:t>“Estas medidas no son para los turistas ni las personas que van de paso, son para aquellas personas que viven y hacen su vida aquí en Nuevo León, que trabajan o estudian y que desafortunadamente viven actos de molestia por traer placas de otros estados”.</w:t>
      </w:r>
    </w:p>
    <w:p w14:paraId="79A15E38" w14:textId="77777777" w:rsidR="00F6430C" w:rsidRPr="00F6430C" w:rsidRDefault="00F6430C" w:rsidP="00F6430C">
      <w:pPr>
        <w:jc w:val="both"/>
        <w:rPr>
          <w:rFonts w:ascii="Arial" w:hAnsi="Arial" w:cs="Arial"/>
          <w:sz w:val="28"/>
          <w:szCs w:val="28"/>
        </w:rPr>
      </w:pPr>
    </w:p>
    <w:p w14:paraId="37EF61F4" w14:textId="390A433D" w:rsidR="00F6430C" w:rsidRDefault="00F6430C" w:rsidP="00F6430C">
      <w:pPr>
        <w:jc w:val="both"/>
        <w:rPr>
          <w:rFonts w:ascii="Arial" w:hAnsi="Arial" w:cs="Arial"/>
          <w:sz w:val="28"/>
          <w:szCs w:val="28"/>
        </w:rPr>
      </w:pPr>
      <w:r w:rsidRPr="00F6430C">
        <w:rPr>
          <w:rFonts w:ascii="Arial" w:hAnsi="Arial" w:cs="Arial"/>
          <w:sz w:val="28"/>
          <w:szCs w:val="28"/>
        </w:rPr>
        <w:t xml:space="preserve">En ese sentido, el </w:t>
      </w:r>
      <w:r w:rsidR="00FA4525">
        <w:rPr>
          <w:rFonts w:ascii="Arial" w:hAnsi="Arial" w:cs="Arial"/>
          <w:sz w:val="28"/>
          <w:szCs w:val="28"/>
        </w:rPr>
        <w:t xml:space="preserve">Encargado de Despacho </w:t>
      </w:r>
      <w:r w:rsidR="00FA4525" w:rsidRPr="00F6430C">
        <w:rPr>
          <w:rFonts w:ascii="Arial" w:hAnsi="Arial" w:cs="Arial"/>
          <w:sz w:val="28"/>
          <w:szCs w:val="28"/>
        </w:rPr>
        <w:t xml:space="preserve">de </w:t>
      </w:r>
      <w:r w:rsidR="00FA4525">
        <w:rPr>
          <w:rFonts w:ascii="Arial" w:hAnsi="Arial" w:cs="Arial"/>
          <w:sz w:val="28"/>
          <w:szCs w:val="28"/>
        </w:rPr>
        <w:t>la Secretaría</w:t>
      </w:r>
      <w:r w:rsidRPr="00F6430C">
        <w:rPr>
          <w:rFonts w:ascii="Arial" w:hAnsi="Arial" w:cs="Arial"/>
          <w:sz w:val="28"/>
          <w:szCs w:val="28"/>
        </w:rPr>
        <w:t xml:space="preserve"> de Finanzas y Tesorería General, Ulises Carlin, reiteró que estas medidas responden a una instrucción directa del Gobernador Samuel García y agregó que este mismo lunes se publicarán los subsidios en el Periódico Oficial d</w:t>
      </w:r>
      <w:r>
        <w:rPr>
          <w:rFonts w:ascii="Arial" w:hAnsi="Arial" w:cs="Arial"/>
          <w:sz w:val="28"/>
          <w:szCs w:val="28"/>
        </w:rPr>
        <w:t>el Estado.</w:t>
      </w:r>
    </w:p>
    <w:p w14:paraId="56228E12" w14:textId="77777777" w:rsidR="00F6430C" w:rsidRDefault="00F6430C" w:rsidP="00F6430C">
      <w:pPr>
        <w:jc w:val="both"/>
        <w:rPr>
          <w:rFonts w:ascii="Arial" w:hAnsi="Arial" w:cs="Arial"/>
          <w:sz w:val="28"/>
          <w:szCs w:val="28"/>
        </w:rPr>
      </w:pPr>
    </w:p>
    <w:p w14:paraId="28543F05" w14:textId="758DA5E7" w:rsidR="00F6430C" w:rsidRPr="00F6430C" w:rsidRDefault="00F6430C" w:rsidP="00F6430C">
      <w:pPr>
        <w:jc w:val="both"/>
        <w:rPr>
          <w:rFonts w:ascii="Arial" w:hAnsi="Arial" w:cs="Arial"/>
          <w:sz w:val="28"/>
          <w:szCs w:val="28"/>
        </w:rPr>
      </w:pPr>
      <w:r w:rsidRPr="00F6430C">
        <w:rPr>
          <w:rFonts w:ascii="Arial" w:hAnsi="Arial" w:cs="Arial"/>
          <w:sz w:val="28"/>
          <w:szCs w:val="28"/>
        </w:rPr>
        <w:t>“Vamos a publicar un subsidio de apoyo a los vehículos foráneos para que sea una cuota única y por otro lado también se va a estar dando un subsidio del 100% en el Cambio de Propietario a estos vehículos. Es muy importante darle cumplimiento a aquellas solicitudes que le han hecho al Gobernador”, detalló el funcionario.</w:t>
      </w:r>
    </w:p>
    <w:p w14:paraId="43026773" w14:textId="77777777" w:rsidR="00F6430C" w:rsidRPr="00F6430C" w:rsidRDefault="00F6430C" w:rsidP="00F6430C">
      <w:pPr>
        <w:jc w:val="both"/>
        <w:rPr>
          <w:rFonts w:ascii="Arial" w:hAnsi="Arial" w:cs="Arial"/>
          <w:sz w:val="28"/>
          <w:szCs w:val="28"/>
        </w:rPr>
      </w:pPr>
    </w:p>
    <w:p w14:paraId="4E478F4D"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El primer incentivo económico para los vehículos con placas foráneas consiste en realizar un pago único de 5 mil 865 pesos, que incluye el Alta del Vehículo, Cambio de Placas, Constancia de Registro Vehicular, Tarjeta de Circulación, Certificación, Sanciones y Cambio de Propietario, si así se requiere.</w:t>
      </w:r>
    </w:p>
    <w:p w14:paraId="2A5165B9" w14:textId="77777777" w:rsidR="00F6430C" w:rsidRPr="00F6430C" w:rsidRDefault="00F6430C" w:rsidP="00F6430C">
      <w:pPr>
        <w:jc w:val="both"/>
        <w:rPr>
          <w:rFonts w:ascii="Arial" w:hAnsi="Arial" w:cs="Arial"/>
          <w:sz w:val="28"/>
          <w:szCs w:val="28"/>
        </w:rPr>
      </w:pPr>
    </w:p>
    <w:p w14:paraId="0FB84180"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Por ejemplo, un vehículo con un valor comercial de 250 mil pesos tendría que cubrir un pago de 10 mil 365 pesos, equivalente al 1.8 por ciento de su valor, para regularizarse. Con el nuevo incentivo presentado, el propietario pagaría solamente 5 mil 865 pesos, lo que representa un ahorro de 4 mil 500 pesos.</w:t>
      </w:r>
    </w:p>
    <w:p w14:paraId="2AB5966E" w14:textId="77777777" w:rsidR="00F6430C" w:rsidRPr="00F6430C" w:rsidRDefault="00F6430C" w:rsidP="00F6430C">
      <w:pPr>
        <w:jc w:val="both"/>
        <w:rPr>
          <w:rFonts w:ascii="Arial" w:hAnsi="Arial" w:cs="Arial"/>
          <w:sz w:val="28"/>
          <w:szCs w:val="28"/>
        </w:rPr>
      </w:pPr>
    </w:p>
    <w:p w14:paraId="1358C604"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El segundo incentivo económico consiste en un descuento del 100 por ciento en el trámite de Cambio de Propietario, vigente hasta el 30 de noviembre. Durante diciembre, el descuento será del 50 por ciento y este subsidio concluirá de forma definitiva el 31 de diciembre.</w:t>
      </w:r>
    </w:p>
    <w:p w14:paraId="4FB148F1" w14:textId="77777777" w:rsidR="00F6430C" w:rsidRPr="00F6430C" w:rsidRDefault="00F6430C" w:rsidP="00F6430C">
      <w:pPr>
        <w:jc w:val="both"/>
        <w:rPr>
          <w:rFonts w:ascii="Arial" w:hAnsi="Arial" w:cs="Arial"/>
          <w:sz w:val="28"/>
          <w:szCs w:val="28"/>
        </w:rPr>
      </w:pPr>
    </w:p>
    <w:p w14:paraId="5F4815F2"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lastRenderedPageBreak/>
        <w:t xml:space="preserve">En ese orden de ideas, el Director General del Instituto de Control Vehicular, Carlos </w:t>
      </w:r>
      <w:proofErr w:type="spellStart"/>
      <w:r w:rsidRPr="00F6430C">
        <w:rPr>
          <w:rFonts w:ascii="Arial" w:hAnsi="Arial" w:cs="Arial"/>
          <w:sz w:val="28"/>
          <w:szCs w:val="28"/>
        </w:rPr>
        <w:t>Comsille</w:t>
      </w:r>
      <w:proofErr w:type="spellEnd"/>
      <w:r w:rsidRPr="00F6430C">
        <w:rPr>
          <w:rFonts w:ascii="Arial" w:hAnsi="Arial" w:cs="Arial"/>
          <w:sz w:val="28"/>
          <w:szCs w:val="28"/>
        </w:rPr>
        <w:t>, invitó a la ciudadanía a realizar sus trámites a través de la ventanilla digital de trámites y servicios NLínea, la cual brinda certeza jurídica, trazabilidad y seguridad en cada proceso.</w:t>
      </w:r>
    </w:p>
    <w:p w14:paraId="6B7EE14B" w14:textId="77777777" w:rsidR="00F6430C" w:rsidRPr="00F6430C" w:rsidRDefault="00F6430C" w:rsidP="00F6430C">
      <w:pPr>
        <w:jc w:val="both"/>
        <w:rPr>
          <w:rFonts w:ascii="Arial" w:hAnsi="Arial" w:cs="Arial"/>
          <w:sz w:val="28"/>
          <w:szCs w:val="28"/>
        </w:rPr>
      </w:pPr>
    </w:p>
    <w:p w14:paraId="7D95E82A"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 xml:space="preserve">“Nuestra responsabilidad es hacer que cumplir sea más fácil, la intención es facilitarle la vida a los ciudadanos con menos vueltas, con menos requisitos, con más tecnología y más digitalización y siempre y todo momento reglas claras. Estamos presentando este paquete de incentivos extraordinarios para quienes quieran regularizar un vehículo con placas de otro estado”, apuntó </w:t>
      </w:r>
      <w:proofErr w:type="spellStart"/>
      <w:r w:rsidRPr="00F6430C">
        <w:rPr>
          <w:rFonts w:ascii="Arial" w:hAnsi="Arial" w:cs="Arial"/>
          <w:sz w:val="28"/>
          <w:szCs w:val="28"/>
        </w:rPr>
        <w:t>Comsille</w:t>
      </w:r>
      <w:proofErr w:type="spellEnd"/>
      <w:r w:rsidRPr="00F6430C">
        <w:rPr>
          <w:rFonts w:ascii="Arial" w:hAnsi="Arial" w:cs="Arial"/>
          <w:sz w:val="28"/>
          <w:szCs w:val="28"/>
        </w:rPr>
        <w:t>.</w:t>
      </w:r>
    </w:p>
    <w:p w14:paraId="7AF87F14" w14:textId="77777777" w:rsidR="00F6430C" w:rsidRPr="00F6430C" w:rsidRDefault="00F6430C" w:rsidP="00F6430C">
      <w:pPr>
        <w:jc w:val="both"/>
        <w:rPr>
          <w:rFonts w:ascii="Arial" w:hAnsi="Arial" w:cs="Arial"/>
          <w:sz w:val="28"/>
          <w:szCs w:val="28"/>
        </w:rPr>
      </w:pPr>
    </w:p>
    <w:p w14:paraId="2A300ACB" w14:textId="77777777" w:rsidR="00F6430C" w:rsidRPr="00F6430C" w:rsidRDefault="00F6430C" w:rsidP="00F6430C">
      <w:pPr>
        <w:jc w:val="both"/>
        <w:rPr>
          <w:rFonts w:ascii="Arial" w:hAnsi="Arial" w:cs="Arial"/>
          <w:sz w:val="28"/>
          <w:szCs w:val="28"/>
        </w:rPr>
      </w:pPr>
      <w:r w:rsidRPr="00F6430C">
        <w:rPr>
          <w:rFonts w:ascii="Arial" w:hAnsi="Arial" w:cs="Arial"/>
          <w:sz w:val="28"/>
          <w:szCs w:val="28"/>
        </w:rPr>
        <w:t>Cabe señalar que el trámite se puede hacer 100% digital a través de NLínea: nlinea.nl.gob.mx, a cualquier hora y los 365 días del año. Solo es necesario ingresar a la plataforma, subir los documentos, realizar el pago y esperar la confirmación de la cita para recoger las placas y la tarjeta de circulación.</w:t>
      </w:r>
    </w:p>
    <w:p w14:paraId="101AD036" w14:textId="77777777" w:rsidR="00F6430C" w:rsidRPr="00F6430C" w:rsidRDefault="00F6430C" w:rsidP="00F6430C">
      <w:pPr>
        <w:jc w:val="both"/>
        <w:rPr>
          <w:rFonts w:ascii="Arial" w:hAnsi="Arial" w:cs="Arial"/>
          <w:sz w:val="28"/>
          <w:szCs w:val="28"/>
        </w:rPr>
      </w:pPr>
    </w:p>
    <w:p w14:paraId="4B70D62F" w14:textId="6FB25F83" w:rsidR="00061431" w:rsidRDefault="00F6430C" w:rsidP="00F6430C">
      <w:pPr>
        <w:jc w:val="both"/>
        <w:rPr>
          <w:rFonts w:ascii="Arial" w:hAnsi="Arial" w:cs="Arial"/>
          <w:sz w:val="28"/>
          <w:szCs w:val="28"/>
        </w:rPr>
      </w:pPr>
      <w:r w:rsidRPr="00F6430C">
        <w:rPr>
          <w:rFonts w:ascii="Arial" w:hAnsi="Arial" w:cs="Arial"/>
          <w:sz w:val="28"/>
          <w:szCs w:val="28"/>
        </w:rPr>
        <w:t>La ciudadanía puede llamar a la Línea de Atención Ciudadana 070, para recibir orientación durante todo el proceso y aprovechar los beneficios.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04B9"/>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6430C"/>
    <w:rsid w:val="00F7066A"/>
    <w:rsid w:val="00F70DFF"/>
    <w:rsid w:val="00F7418C"/>
    <w:rsid w:val="00F75DE7"/>
    <w:rsid w:val="00F9728B"/>
    <w:rsid w:val="00F97C2A"/>
    <w:rsid w:val="00FA078D"/>
    <w:rsid w:val="00FA13EB"/>
    <w:rsid w:val="00FA4525"/>
    <w:rsid w:val="00FA6189"/>
    <w:rsid w:val="00FA6CB6"/>
    <w:rsid w:val="00FB2045"/>
    <w:rsid w:val="00FC06A1"/>
    <w:rsid w:val="00FC7441"/>
    <w:rsid w:val="00FC7F7F"/>
    <w:rsid w:val="00FE141B"/>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E9ADF-C590-4AF9-9F72-DAD0249B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Reynaldo Escalante de leon</cp:lastModifiedBy>
  <cp:revision>2</cp:revision>
  <cp:lastPrinted>2016-10-21T20:06:00Z</cp:lastPrinted>
  <dcterms:created xsi:type="dcterms:W3CDTF">2026-09-21T17:11:00Z</dcterms:created>
  <dcterms:modified xsi:type="dcterms:W3CDTF">2026-09-21T17:11:00Z</dcterms:modified>
</cp:coreProperties>
</file>