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518" w:rsidRDefault="00290518">
      <w:pPr>
        <w:rPr>
          <w:rFonts w:ascii="Arial" w:eastAsia="Arial" w:hAnsi="Arial" w:cs="Arial"/>
          <w:b/>
          <w:bCs/>
          <w:sz w:val="28"/>
          <w:szCs w:val="28"/>
        </w:rPr>
      </w:pPr>
    </w:p>
    <w:p w:rsidR="00290518" w:rsidRPr="00A2639C" w:rsidRDefault="00A2639C" w:rsidP="00A2639C">
      <w:pPr>
        <w:jc w:val="right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                    </w:t>
      </w:r>
      <w:r w:rsidR="00793958" w:rsidRPr="00A2639C">
        <w:rPr>
          <w:rFonts w:ascii="Arial" w:eastAsia="Arial" w:hAnsi="Arial" w:cs="Arial"/>
          <w:b/>
          <w:bCs/>
        </w:rPr>
        <w:t xml:space="preserve">   CP/0071/2026 </w:t>
      </w:r>
    </w:p>
    <w:p w:rsidR="00290518" w:rsidRPr="00A2639C" w:rsidRDefault="00793958" w:rsidP="00A2639C">
      <w:pPr>
        <w:jc w:val="right"/>
        <w:rPr>
          <w:rFonts w:ascii="Arial" w:eastAsia="Arial" w:hAnsi="Arial" w:cs="Arial"/>
        </w:rPr>
      </w:pPr>
      <w:r w:rsidRPr="00A2639C">
        <w:rPr>
          <w:rFonts w:ascii="Arial" w:eastAsia="Arial" w:hAnsi="Arial" w:cs="Arial"/>
          <w:b/>
          <w:bCs/>
        </w:rPr>
        <w:t xml:space="preserve">                      </w:t>
      </w:r>
      <w:r w:rsidRPr="00A2639C">
        <w:rPr>
          <w:rFonts w:ascii="Arial" w:eastAsia="Arial" w:hAnsi="Arial" w:cs="Arial"/>
        </w:rPr>
        <w:t>18 de enero de 2026</w:t>
      </w:r>
    </w:p>
    <w:p w:rsidR="00290518" w:rsidRDefault="00290518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290518" w:rsidRPr="00A2639C" w:rsidRDefault="00290518">
      <w:pPr>
        <w:jc w:val="center"/>
        <w:rPr>
          <w:rFonts w:ascii="Arial" w:eastAsia="Arial" w:hAnsi="Arial" w:cs="Arial"/>
          <w:b/>
          <w:bCs/>
          <w:szCs w:val="28"/>
        </w:rPr>
      </w:pPr>
    </w:p>
    <w:p w:rsidR="00290518" w:rsidRPr="00A2639C" w:rsidRDefault="00793958">
      <w:pPr>
        <w:jc w:val="center"/>
        <w:rPr>
          <w:rFonts w:ascii="Arial" w:eastAsia="Arial" w:hAnsi="Arial" w:cs="Arial"/>
          <w:b/>
          <w:bCs/>
          <w:sz w:val="28"/>
          <w:szCs w:val="32"/>
        </w:rPr>
      </w:pPr>
      <w:r w:rsidRPr="00A2639C">
        <w:rPr>
          <w:rFonts w:ascii="Arial" w:eastAsia="Arial" w:hAnsi="Arial" w:cs="Arial"/>
          <w:b/>
          <w:bCs/>
          <w:sz w:val="28"/>
          <w:szCs w:val="32"/>
        </w:rPr>
        <w:t>ACTIVA IMA PROTO</w:t>
      </w:r>
      <w:r w:rsidR="00436360">
        <w:rPr>
          <w:rFonts w:ascii="Arial" w:eastAsia="Arial" w:hAnsi="Arial" w:cs="Arial"/>
          <w:b/>
          <w:bCs/>
          <w:sz w:val="28"/>
          <w:szCs w:val="32"/>
        </w:rPr>
        <w:t>CO</w:t>
      </w:r>
      <w:r w:rsidRPr="00A2639C">
        <w:rPr>
          <w:rFonts w:ascii="Arial" w:eastAsia="Arial" w:hAnsi="Arial" w:cs="Arial"/>
          <w:b/>
          <w:bCs/>
          <w:sz w:val="28"/>
          <w:szCs w:val="32"/>
        </w:rPr>
        <w:t xml:space="preserve">LO DE ATENCIÓN EN CASO DE ACCIDENTES VIALES </w:t>
      </w:r>
    </w:p>
    <w:p w:rsidR="00290518" w:rsidRDefault="00793958" w:rsidP="00A2639C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 xml:space="preserve">   </w:t>
      </w:r>
    </w:p>
    <w:p w:rsidR="00290518" w:rsidRPr="00A2639C" w:rsidRDefault="00793958" w:rsidP="00A2639C">
      <w:pPr>
        <w:pStyle w:val="Prrafodelista"/>
        <w:numPr>
          <w:ilvl w:val="0"/>
          <w:numId w:val="1"/>
        </w:numPr>
        <w:spacing w:before="240" w:after="240"/>
        <w:rPr>
          <w:rFonts w:ascii="Arial" w:eastAsia="Arial" w:hAnsi="Arial" w:cs="Arial"/>
          <w:i/>
          <w:iCs/>
        </w:rPr>
      </w:pPr>
      <w:r w:rsidRPr="00A2639C">
        <w:rPr>
          <w:rFonts w:ascii="Arial" w:eastAsia="Arial" w:hAnsi="Arial" w:cs="Arial"/>
          <w:i/>
          <w:iCs/>
        </w:rPr>
        <w:t>Organismo lleva a cabo labores co</w:t>
      </w:r>
      <w:r w:rsidR="00A2639C">
        <w:rPr>
          <w:rFonts w:ascii="Arial" w:eastAsia="Arial" w:hAnsi="Arial" w:cs="Arial"/>
          <w:i/>
          <w:iCs/>
        </w:rPr>
        <w:t>ordinadas con Protección Civil.</w:t>
      </w:r>
    </w:p>
    <w:p w:rsidR="00290518" w:rsidRPr="00A2639C" w:rsidRDefault="00793958">
      <w:pPr>
        <w:jc w:val="both"/>
        <w:rPr>
          <w:rFonts w:ascii="Arial" w:eastAsia="Arial" w:hAnsi="Arial" w:cs="Arial"/>
          <w:sz w:val="28"/>
          <w:szCs w:val="28"/>
        </w:rPr>
      </w:pPr>
      <w:bookmarkStart w:id="0" w:name="_heading=h.gjdgxs" w:colFirst="0" w:colLast="0"/>
      <w:bookmarkEnd w:id="0"/>
      <w:r w:rsidRPr="00A2639C">
        <w:rPr>
          <w:rFonts w:ascii="Arial" w:eastAsia="Arial" w:hAnsi="Arial" w:cs="Arial"/>
          <w:b/>
          <w:bCs/>
          <w:sz w:val="28"/>
          <w:szCs w:val="28"/>
        </w:rPr>
        <w:t xml:space="preserve">Monterrey,  Nuevo León.- </w:t>
      </w:r>
      <w:r w:rsidRPr="00A2639C">
        <w:rPr>
          <w:rFonts w:ascii="Arial" w:eastAsia="Arial" w:hAnsi="Arial" w:cs="Arial"/>
          <w:sz w:val="28"/>
          <w:szCs w:val="28"/>
        </w:rPr>
        <w:t>La Dirección de Atención Ciudadana del Instituto de Movilidad y Accesibilidad activó el protocolo de atención en caso de lesiones en el servicio público de transporte</w:t>
      </w:r>
      <w:bookmarkStart w:id="1" w:name="_GoBack"/>
      <w:bookmarkEnd w:id="1"/>
      <w:r w:rsidRPr="00A2639C">
        <w:rPr>
          <w:rFonts w:ascii="Arial" w:eastAsia="Arial" w:hAnsi="Arial" w:cs="Arial"/>
          <w:sz w:val="28"/>
          <w:szCs w:val="28"/>
        </w:rPr>
        <w:t xml:space="preserve">. </w:t>
      </w:r>
    </w:p>
    <w:p w:rsidR="00290518" w:rsidRPr="00A2639C" w:rsidRDefault="0079395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 w:rsidRPr="00A2639C">
        <w:rPr>
          <w:rFonts w:ascii="Arial" w:eastAsia="Arial" w:hAnsi="Arial" w:cs="Arial"/>
          <w:sz w:val="28"/>
          <w:szCs w:val="28"/>
        </w:rPr>
        <w:t>El organismo en coordinación con dependencias estatales y municipales de Protección Civ</w:t>
      </w:r>
      <w:r w:rsidRPr="00A2639C">
        <w:rPr>
          <w:rFonts w:ascii="Arial" w:eastAsia="Arial" w:hAnsi="Arial" w:cs="Arial"/>
          <w:sz w:val="28"/>
          <w:szCs w:val="28"/>
        </w:rPr>
        <w:t>il, llevan a cabo labores para el retiro una unidad de transporte público de la ruta 405 por un accidente vial.</w:t>
      </w:r>
    </w:p>
    <w:p w:rsidR="00290518" w:rsidRPr="00A2639C" w:rsidRDefault="0079395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 w:rsidRPr="00A2639C">
        <w:rPr>
          <w:rFonts w:ascii="Arial" w:eastAsia="Arial" w:hAnsi="Arial" w:cs="Arial"/>
          <w:sz w:val="28"/>
          <w:szCs w:val="28"/>
        </w:rPr>
        <w:t>El día de hoy, alrededor de las 15:30 horas, se presentó un percance vial, en el cual estuvo involucrada una unidad de la ruta mencionada.</w:t>
      </w:r>
    </w:p>
    <w:p w:rsidR="00290518" w:rsidRPr="00A2639C" w:rsidRDefault="0079395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 w:rsidRPr="00A2639C">
        <w:rPr>
          <w:rFonts w:ascii="Arial" w:eastAsia="Arial" w:hAnsi="Arial" w:cs="Arial"/>
          <w:sz w:val="28"/>
          <w:szCs w:val="28"/>
        </w:rPr>
        <w:t>Se ac</w:t>
      </w:r>
      <w:r w:rsidRPr="00A2639C">
        <w:rPr>
          <w:rFonts w:ascii="Arial" w:eastAsia="Arial" w:hAnsi="Arial" w:cs="Arial"/>
          <w:sz w:val="28"/>
          <w:szCs w:val="28"/>
        </w:rPr>
        <w:t>lara que la unidad no transportaba personas, no se encontraba prestando servicio.</w:t>
      </w:r>
    </w:p>
    <w:p w:rsidR="00290518" w:rsidRPr="00A2639C" w:rsidRDefault="0079395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 w:rsidRPr="00A2639C">
        <w:rPr>
          <w:rFonts w:ascii="Arial" w:eastAsia="Arial" w:hAnsi="Arial" w:cs="Arial"/>
          <w:sz w:val="28"/>
          <w:szCs w:val="28"/>
        </w:rPr>
        <w:t xml:space="preserve">El accidente vial se registró sobre la avenida Félix U. Gómez, a la altura de la Colonia Moderna. </w:t>
      </w:r>
    </w:p>
    <w:p w:rsidR="00290518" w:rsidRPr="00A2639C" w:rsidRDefault="00793958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 w:rsidRPr="00A2639C">
        <w:rPr>
          <w:rFonts w:ascii="Arial" w:eastAsia="Arial" w:hAnsi="Arial" w:cs="Arial"/>
          <w:sz w:val="28"/>
          <w:szCs w:val="28"/>
        </w:rPr>
        <w:t>Al lugar arribaron elementos de Protección Civil Nuevo León, Protección Civil Monterrey, CRUM y Cruz Roja para brindar auxilio a dos personas lesionadas, las cuales fueron trasladadas por los cuerpos de emergencia al Hospital de Zona N° 21 del IMSS y el Ho</w:t>
      </w:r>
      <w:r w:rsidRPr="00A2639C">
        <w:rPr>
          <w:rFonts w:ascii="Arial" w:eastAsia="Arial" w:hAnsi="Arial" w:cs="Arial"/>
          <w:sz w:val="28"/>
          <w:szCs w:val="28"/>
        </w:rPr>
        <w:t xml:space="preserve">spital Universitario. </w:t>
      </w:r>
    </w:p>
    <w:p w:rsidR="00290518" w:rsidRPr="00A2639C" w:rsidRDefault="00793958" w:rsidP="00A2639C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 w:rsidRPr="00A2639C">
        <w:rPr>
          <w:rFonts w:ascii="Arial" w:eastAsia="Arial" w:hAnsi="Arial" w:cs="Arial"/>
          <w:sz w:val="28"/>
          <w:szCs w:val="28"/>
        </w:rPr>
        <w:t>El Organismo colaborará con las autoridades correspondientes para el esclarecimiento de los hechos.</w:t>
      </w:r>
      <w:bookmarkStart w:id="2" w:name="_heading=h.6rjv4gjiiyzi" w:colFirst="0" w:colLast="0"/>
      <w:bookmarkEnd w:id="2"/>
    </w:p>
    <w:sectPr w:rsidR="00290518" w:rsidRPr="00A2639C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3958" w:rsidRDefault="00793958">
      <w:r>
        <w:separator/>
      </w:r>
    </w:p>
  </w:endnote>
  <w:endnote w:type="continuationSeparator" w:id="0">
    <w:p w:rsidR="00793958" w:rsidRDefault="00793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CD56BD6-814C-4E0E-A123-DF74AA44637E}"/>
    <w:embedBold r:id="rId2" w:fontKey="{18627DD5-C432-4CD9-B5B3-6672FE6F80D4}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206363A-58BE-4A12-854F-8E33373470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04DB01B-27E8-4F85-BA90-892FE17062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518" w:rsidRDefault="0079395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90518" w:rsidRDefault="002905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290518" w:rsidRDefault="002905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3958" w:rsidRDefault="00793958">
      <w:r>
        <w:separator/>
      </w:r>
    </w:p>
  </w:footnote>
  <w:footnote w:type="continuationSeparator" w:id="0">
    <w:p w:rsidR="00793958" w:rsidRDefault="007939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0518" w:rsidRDefault="0079395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0B528C"/>
    <w:multiLevelType w:val="hybridMultilevel"/>
    <w:tmpl w:val="342AAC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518"/>
    <w:rsid w:val="00290518"/>
    <w:rsid w:val="00353917"/>
    <w:rsid w:val="00436360"/>
    <w:rsid w:val="00793958"/>
    <w:rsid w:val="00A2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20F196-F26C-4F10-9116-18BAFD86B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jH0F94E7SzYy2dcenr56Iubc7g==">CgMxLjAyCGguZ2pkZ3hzMg5oLjZyanY0Z2ppaXl6aTIOaC42cmp2NGdqaWl5emkyDmguNnJqdjRnamlpeXppMg5oLjZyanY0Z2ppaXl6aTIOaC42cmp2NGdqaWl5emkyDmguNnJqdjRnamlpeXppMg5oLjZyanY0Z2ppaXl6aTgAciExaW1adkFVZkltcTlJU0prd3hnZ01rYzBkMW00VExTeHI=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Andrea Guadalupe Rodriguez Flores</cp:lastModifiedBy>
  <cp:revision>3</cp:revision>
  <dcterms:created xsi:type="dcterms:W3CDTF">2026-01-19T16:26:00Z</dcterms:created>
  <dcterms:modified xsi:type="dcterms:W3CDTF">2026-01-19T16:27:00Z</dcterms:modified>
</cp:coreProperties>
</file>