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D49FDC0" w:rsidR="009C0D7E" w:rsidRDefault="00751193" w:rsidP="00E7224C">
      <w:pPr>
        <w:jc w:val="right"/>
        <w:rPr>
          <w:rFonts w:ascii="Arial" w:hAnsi="Arial" w:cs="Arial"/>
          <w:sz w:val="22"/>
          <w:lang w:val="es-ES"/>
        </w:rPr>
      </w:pPr>
      <w:r>
        <w:rPr>
          <w:rFonts w:ascii="Arial" w:hAnsi="Arial" w:cs="Arial"/>
          <w:sz w:val="22"/>
          <w:lang w:val="es-ES"/>
        </w:rPr>
        <w:t>19</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786A107" w14:textId="77777777" w:rsidR="00751193" w:rsidRPr="00751193" w:rsidRDefault="00751193" w:rsidP="00751193">
      <w:pPr>
        <w:jc w:val="center"/>
        <w:rPr>
          <w:rFonts w:ascii="Arial" w:hAnsi="Arial" w:cs="Arial"/>
          <w:b/>
          <w:sz w:val="28"/>
          <w:szCs w:val="28"/>
        </w:rPr>
      </w:pPr>
      <w:bookmarkStart w:id="0" w:name="_GoBack"/>
      <w:r w:rsidRPr="00751193">
        <w:rPr>
          <w:rFonts w:ascii="Arial" w:hAnsi="Arial" w:cs="Arial"/>
          <w:b/>
          <w:sz w:val="28"/>
          <w:szCs w:val="28"/>
        </w:rPr>
        <w:t>EL CINE MEXICANO HECHO LIBROS OFRECE SUS PÁGINAS EN CINETECA NL</w:t>
      </w:r>
    </w:p>
    <w:p w14:paraId="12DC731F" w14:textId="77777777" w:rsidR="00751193" w:rsidRPr="00751193" w:rsidRDefault="00751193" w:rsidP="00751193">
      <w:pPr>
        <w:jc w:val="center"/>
        <w:rPr>
          <w:rFonts w:ascii="Arial" w:hAnsi="Arial" w:cs="Arial"/>
          <w:b/>
          <w:sz w:val="28"/>
          <w:szCs w:val="28"/>
        </w:rPr>
      </w:pPr>
    </w:p>
    <w:bookmarkEnd w:id="0"/>
    <w:p w14:paraId="2DAEB3EF" w14:textId="77777777" w:rsidR="000D39CB" w:rsidRDefault="000D39CB" w:rsidP="007F5780">
      <w:pPr>
        <w:jc w:val="center"/>
        <w:rPr>
          <w:rFonts w:ascii="Arial" w:hAnsi="Arial" w:cs="Arial"/>
          <w:b/>
          <w:sz w:val="28"/>
          <w:szCs w:val="28"/>
        </w:rPr>
      </w:pPr>
    </w:p>
    <w:p w14:paraId="4BCC94D1" w14:textId="25C95679" w:rsidR="0092409C" w:rsidRPr="00751193" w:rsidRDefault="00751193" w:rsidP="00751193">
      <w:pPr>
        <w:pStyle w:val="Prrafodelista"/>
        <w:numPr>
          <w:ilvl w:val="0"/>
          <w:numId w:val="20"/>
        </w:numPr>
        <w:jc w:val="both"/>
        <w:rPr>
          <w:rFonts w:ascii="Arial" w:hAnsi="Arial" w:cs="Arial"/>
          <w:b/>
          <w:sz w:val="28"/>
          <w:szCs w:val="28"/>
        </w:rPr>
      </w:pPr>
      <w:r w:rsidRPr="00751193">
        <w:rPr>
          <w:rFonts w:ascii="Arial" w:hAnsi="Arial" w:cs="Arial"/>
          <w:i/>
        </w:rPr>
        <w:t>Cineteca Nuevo León albergó las presentaciones de "Cine México" y la edición impresa del discurso de ingreso a El Colegio Nacional de Alejandro González Iñárritu, "La alucinación consensuada", en el marco de la Feria Internacional del Libro Monterrey 2026.</w:t>
      </w:r>
    </w:p>
    <w:p w14:paraId="50219042" w14:textId="0A1D7375" w:rsidR="00751193" w:rsidRPr="00751193" w:rsidRDefault="00751193" w:rsidP="00751193">
      <w:pPr>
        <w:pStyle w:val="Prrafodelista"/>
        <w:numPr>
          <w:ilvl w:val="0"/>
          <w:numId w:val="20"/>
        </w:numPr>
        <w:jc w:val="both"/>
        <w:rPr>
          <w:rFonts w:ascii="Arial" w:hAnsi="Arial" w:cs="Arial"/>
          <w:i/>
        </w:rPr>
      </w:pPr>
      <w:r w:rsidRPr="00751193">
        <w:rPr>
          <w:rFonts w:ascii="Arial" w:hAnsi="Arial" w:cs="Arial"/>
          <w:i/>
        </w:rPr>
        <w:t>Disfruta la audiencia de la proyección silente de "Santa" (1918) musicalizada en vivo por el Ensamble Cine Mudo, además, de la exhibición en 35 mm de "Amores perros".</w:t>
      </w:r>
    </w:p>
    <w:p w14:paraId="619C7B87" w14:textId="77777777" w:rsidR="00751193" w:rsidRDefault="00751193" w:rsidP="000D39CB">
      <w:pPr>
        <w:jc w:val="both"/>
        <w:rPr>
          <w:rFonts w:ascii="Arial" w:hAnsi="Arial" w:cs="Arial"/>
          <w:b/>
          <w:sz w:val="28"/>
          <w:szCs w:val="28"/>
        </w:rPr>
      </w:pPr>
    </w:p>
    <w:p w14:paraId="5B2146CA" w14:textId="77777777" w:rsidR="00751193" w:rsidRPr="00751193" w:rsidRDefault="0092409C" w:rsidP="00751193">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751193" w:rsidRPr="00751193">
        <w:rPr>
          <w:rFonts w:ascii="Arial" w:hAnsi="Arial" w:cs="Arial"/>
          <w:sz w:val="28"/>
          <w:szCs w:val="28"/>
        </w:rPr>
        <w:t>La Cineteca Nuevo León “Alejandra Rangel Hinojosa” de CONARTE se convirtió en el punto de encuentro entre las letras y el séptimo arte con la presentación de dos obras editoriales imprescindibles sobre el cine nacional: "Cine México" y "La alucinación consensuada".</w:t>
      </w:r>
    </w:p>
    <w:p w14:paraId="77198415" w14:textId="77777777" w:rsidR="00751193" w:rsidRDefault="00751193" w:rsidP="00751193">
      <w:pPr>
        <w:jc w:val="both"/>
        <w:rPr>
          <w:rFonts w:ascii="Arial" w:hAnsi="Arial" w:cs="Arial"/>
          <w:sz w:val="28"/>
          <w:szCs w:val="28"/>
        </w:rPr>
      </w:pPr>
    </w:p>
    <w:p w14:paraId="31A63800" w14:textId="28ED1CFB" w:rsidR="00751193" w:rsidRPr="00751193" w:rsidRDefault="00751193" w:rsidP="00751193">
      <w:pPr>
        <w:jc w:val="both"/>
        <w:rPr>
          <w:rFonts w:ascii="Arial" w:hAnsi="Arial" w:cs="Arial"/>
          <w:sz w:val="28"/>
          <w:szCs w:val="28"/>
        </w:rPr>
      </w:pPr>
      <w:r w:rsidRPr="00751193">
        <w:rPr>
          <w:rFonts w:ascii="Arial" w:hAnsi="Arial" w:cs="Arial"/>
          <w:sz w:val="28"/>
          <w:szCs w:val="28"/>
        </w:rPr>
        <w:t>UN RECORRIDO VISUAL E HISTÓRICO POR EL CINE NACIONAL</w:t>
      </w:r>
    </w:p>
    <w:p w14:paraId="50BF2CBE" w14:textId="77777777" w:rsidR="00751193" w:rsidRPr="00751193" w:rsidRDefault="00751193" w:rsidP="00751193">
      <w:pPr>
        <w:jc w:val="both"/>
        <w:rPr>
          <w:rFonts w:ascii="Arial" w:hAnsi="Arial" w:cs="Arial"/>
          <w:sz w:val="28"/>
          <w:szCs w:val="28"/>
        </w:rPr>
      </w:pPr>
    </w:p>
    <w:p w14:paraId="10C8DF04" w14:textId="2B7D8CB2" w:rsidR="00751193" w:rsidRPr="00751193" w:rsidRDefault="00751193" w:rsidP="00751193">
      <w:pPr>
        <w:jc w:val="both"/>
        <w:rPr>
          <w:rFonts w:ascii="Arial" w:hAnsi="Arial" w:cs="Arial"/>
          <w:sz w:val="28"/>
          <w:szCs w:val="28"/>
        </w:rPr>
      </w:pPr>
      <w:r w:rsidRPr="00751193">
        <w:rPr>
          <w:rFonts w:ascii="Arial" w:hAnsi="Arial" w:cs="Arial"/>
          <w:sz w:val="28"/>
          <w:szCs w:val="28"/>
        </w:rPr>
        <w:t>En el marco de la edición 2026 de la Feria Internacional del Libro Monterrey, las actividades iniciaron con la presentación del libro "Cine México", una publicación coeditada por BBVA México y Editorial Sexto Piso.</w:t>
      </w:r>
    </w:p>
    <w:p w14:paraId="05204B23" w14:textId="77777777" w:rsidR="00751193" w:rsidRPr="00751193" w:rsidRDefault="00751193" w:rsidP="00751193">
      <w:pPr>
        <w:jc w:val="both"/>
        <w:rPr>
          <w:rFonts w:ascii="Arial" w:hAnsi="Arial" w:cs="Arial"/>
          <w:sz w:val="28"/>
          <w:szCs w:val="28"/>
        </w:rPr>
      </w:pPr>
    </w:p>
    <w:p w14:paraId="6456AE45" w14:textId="1E57B72B" w:rsidR="00751193" w:rsidRPr="00751193" w:rsidRDefault="00751193" w:rsidP="00751193">
      <w:pPr>
        <w:jc w:val="both"/>
        <w:rPr>
          <w:rFonts w:ascii="Arial" w:hAnsi="Arial" w:cs="Arial"/>
          <w:sz w:val="28"/>
          <w:szCs w:val="28"/>
        </w:rPr>
      </w:pPr>
      <w:r w:rsidRPr="00751193">
        <w:rPr>
          <w:rFonts w:ascii="Arial" w:hAnsi="Arial" w:cs="Arial"/>
          <w:sz w:val="28"/>
          <w:szCs w:val="28"/>
        </w:rPr>
        <w:t>La obra, de 464 páginas y más de 400 imágenes, fue abordada en un conversatorio que contó con la participación del director y productor Roberto Fiesco, el editor Felipe Rosete y la cineasta galardonada en Cannes Elisa Miller.</w:t>
      </w:r>
    </w:p>
    <w:p w14:paraId="6C687A62" w14:textId="77777777" w:rsidR="00751193" w:rsidRPr="00751193" w:rsidRDefault="00751193" w:rsidP="00751193">
      <w:pPr>
        <w:jc w:val="both"/>
        <w:rPr>
          <w:rFonts w:ascii="Arial" w:hAnsi="Arial" w:cs="Arial"/>
          <w:sz w:val="28"/>
          <w:szCs w:val="28"/>
        </w:rPr>
      </w:pPr>
    </w:p>
    <w:p w14:paraId="0F5BB2AC" w14:textId="6B031CA2" w:rsidR="00751193" w:rsidRPr="00751193" w:rsidRDefault="00751193" w:rsidP="00751193">
      <w:pPr>
        <w:jc w:val="both"/>
        <w:rPr>
          <w:rFonts w:ascii="Arial" w:hAnsi="Arial" w:cs="Arial"/>
          <w:sz w:val="28"/>
          <w:szCs w:val="28"/>
        </w:rPr>
      </w:pPr>
      <w:r w:rsidRPr="00751193">
        <w:rPr>
          <w:rFonts w:ascii="Arial" w:hAnsi="Arial" w:cs="Arial"/>
          <w:sz w:val="28"/>
          <w:szCs w:val="28"/>
        </w:rPr>
        <w:t>Durante el encuentro se resaltó la riqueza histórica del volumen, que abarca desde la llegada del cinematógrafo al país en 1896 hasta las producciones contemporáneas, complementado con herramientas multimedia como audiolibros y videopodcasts en código QR.</w:t>
      </w:r>
    </w:p>
    <w:p w14:paraId="4BE219B2" w14:textId="77777777" w:rsidR="00751193" w:rsidRPr="00751193" w:rsidRDefault="00751193" w:rsidP="00751193">
      <w:pPr>
        <w:jc w:val="both"/>
        <w:rPr>
          <w:rFonts w:ascii="Arial" w:hAnsi="Arial" w:cs="Arial"/>
          <w:sz w:val="28"/>
          <w:szCs w:val="28"/>
        </w:rPr>
      </w:pPr>
    </w:p>
    <w:p w14:paraId="659B33A0" w14:textId="338325CE" w:rsidR="00751193" w:rsidRPr="00751193" w:rsidRDefault="00751193" w:rsidP="00751193">
      <w:pPr>
        <w:jc w:val="both"/>
        <w:rPr>
          <w:rFonts w:ascii="Arial" w:hAnsi="Arial" w:cs="Arial"/>
          <w:sz w:val="28"/>
          <w:szCs w:val="28"/>
        </w:rPr>
      </w:pPr>
      <w:r w:rsidRPr="00751193">
        <w:rPr>
          <w:rFonts w:ascii="Arial" w:hAnsi="Arial" w:cs="Arial"/>
          <w:sz w:val="28"/>
          <w:szCs w:val="28"/>
        </w:rPr>
        <w:t>Como cierre de la sesión, la audiencia disfrutó de una experiencia multidisciplinaria con la proyección de fragmentos de la cinta silente Santa (1918), de Luis G. Peredo, musicalizados completamente en vivo por el Ensamble Cine Mudo.</w:t>
      </w:r>
    </w:p>
    <w:p w14:paraId="4F6EE2D3" w14:textId="77777777" w:rsidR="00751193" w:rsidRDefault="00751193" w:rsidP="00751193">
      <w:pPr>
        <w:jc w:val="both"/>
        <w:rPr>
          <w:rFonts w:ascii="Arial" w:hAnsi="Arial" w:cs="Arial"/>
          <w:sz w:val="28"/>
          <w:szCs w:val="28"/>
        </w:rPr>
      </w:pPr>
    </w:p>
    <w:p w14:paraId="157ED053" w14:textId="5490BB51" w:rsidR="00751193" w:rsidRPr="00751193" w:rsidRDefault="00751193" w:rsidP="00751193">
      <w:pPr>
        <w:jc w:val="both"/>
        <w:rPr>
          <w:rFonts w:ascii="Arial" w:hAnsi="Arial" w:cs="Arial"/>
          <w:sz w:val="28"/>
          <w:szCs w:val="28"/>
        </w:rPr>
      </w:pPr>
      <w:r w:rsidRPr="00751193">
        <w:rPr>
          <w:rFonts w:ascii="Arial" w:hAnsi="Arial" w:cs="Arial"/>
          <w:sz w:val="28"/>
          <w:szCs w:val="28"/>
        </w:rPr>
        <w:t>REFLEXIONES SOBRE EL LENGUAJE CINEMATOGRÁFICO</w:t>
      </w:r>
    </w:p>
    <w:p w14:paraId="3D0ACF34" w14:textId="77777777" w:rsidR="00751193" w:rsidRPr="00751193" w:rsidRDefault="00751193" w:rsidP="00751193">
      <w:pPr>
        <w:jc w:val="both"/>
        <w:rPr>
          <w:rFonts w:ascii="Arial" w:hAnsi="Arial" w:cs="Arial"/>
          <w:sz w:val="28"/>
          <w:szCs w:val="28"/>
        </w:rPr>
      </w:pPr>
    </w:p>
    <w:p w14:paraId="3B1ED05D" w14:textId="6C6E240A" w:rsidR="00751193" w:rsidRPr="00751193" w:rsidRDefault="00751193" w:rsidP="00751193">
      <w:pPr>
        <w:jc w:val="both"/>
        <w:rPr>
          <w:rFonts w:ascii="Arial" w:hAnsi="Arial" w:cs="Arial"/>
          <w:sz w:val="28"/>
          <w:szCs w:val="28"/>
        </w:rPr>
      </w:pPr>
      <w:r w:rsidRPr="00751193">
        <w:rPr>
          <w:rFonts w:ascii="Arial" w:hAnsi="Arial" w:cs="Arial"/>
          <w:sz w:val="28"/>
          <w:szCs w:val="28"/>
        </w:rPr>
        <w:t>Al contar a El Colegio Nacional como invitado de honor de la Feria, la Cineteca NL albergó el lanzamiento editorial de "La alucinación consensuada", volumen impreso que reúne la disertación de ingreso del cineasta Alejandro González Iñárritu.</w:t>
      </w:r>
    </w:p>
    <w:p w14:paraId="282C53EE" w14:textId="77777777" w:rsidR="00751193" w:rsidRPr="00751193" w:rsidRDefault="00751193" w:rsidP="00751193">
      <w:pPr>
        <w:jc w:val="both"/>
        <w:rPr>
          <w:rFonts w:ascii="Arial" w:hAnsi="Arial" w:cs="Arial"/>
          <w:sz w:val="28"/>
          <w:szCs w:val="28"/>
        </w:rPr>
      </w:pPr>
    </w:p>
    <w:p w14:paraId="29482C51" w14:textId="624B6DAA" w:rsidR="00751193" w:rsidRPr="00751193" w:rsidRDefault="00751193" w:rsidP="00751193">
      <w:pPr>
        <w:jc w:val="both"/>
        <w:rPr>
          <w:rFonts w:ascii="Arial" w:hAnsi="Arial" w:cs="Arial"/>
          <w:sz w:val="28"/>
          <w:szCs w:val="28"/>
        </w:rPr>
      </w:pPr>
      <w:r w:rsidRPr="00751193">
        <w:rPr>
          <w:rFonts w:ascii="Arial" w:hAnsi="Arial" w:cs="Arial"/>
          <w:sz w:val="28"/>
          <w:szCs w:val="28"/>
        </w:rPr>
        <w:t>La presentación contó con los comentarios de Teresa Vicencio Álvarez, Secretaria Administradora de El Colegio Nacional, quien destacó el hecho de que el director mexicano se incorporó como el primer realizador cinematográfico a la institución y profundizó en los planteamientos de González Iñárritu sobre los recursos expresivos que transforman las ideas en imágenes y sonidos.</w:t>
      </w:r>
    </w:p>
    <w:p w14:paraId="50D8EA47" w14:textId="77777777" w:rsidR="00751193" w:rsidRPr="00751193" w:rsidRDefault="00751193" w:rsidP="00751193">
      <w:pPr>
        <w:jc w:val="both"/>
        <w:rPr>
          <w:rFonts w:ascii="Arial" w:hAnsi="Arial" w:cs="Arial"/>
          <w:sz w:val="28"/>
          <w:szCs w:val="28"/>
        </w:rPr>
      </w:pPr>
    </w:p>
    <w:p w14:paraId="7C94915F" w14:textId="5A4F8184" w:rsidR="00751193" w:rsidRPr="00751193" w:rsidRDefault="00751193" w:rsidP="00751193">
      <w:pPr>
        <w:jc w:val="both"/>
        <w:rPr>
          <w:rFonts w:ascii="Arial" w:hAnsi="Arial" w:cs="Arial"/>
          <w:sz w:val="28"/>
          <w:szCs w:val="28"/>
        </w:rPr>
      </w:pPr>
      <w:r w:rsidRPr="00751193">
        <w:rPr>
          <w:rFonts w:ascii="Arial" w:hAnsi="Arial" w:cs="Arial"/>
          <w:sz w:val="28"/>
          <w:szCs w:val="28"/>
        </w:rPr>
        <w:t>Habló sobre el guion, la edición y la música como elementos en la obra del cineasta, tomando como referencia obras clave de su filmografía (“Amores perros”, “21 gramos”, “Babel”, “Birdman”, entre otras).</w:t>
      </w:r>
    </w:p>
    <w:p w14:paraId="6A99E969" w14:textId="77777777" w:rsidR="00751193" w:rsidRPr="00751193" w:rsidRDefault="00751193" w:rsidP="00751193">
      <w:pPr>
        <w:jc w:val="both"/>
        <w:rPr>
          <w:rFonts w:ascii="Arial" w:hAnsi="Arial" w:cs="Arial"/>
          <w:sz w:val="28"/>
          <w:szCs w:val="28"/>
        </w:rPr>
      </w:pPr>
    </w:p>
    <w:p w14:paraId="40AFED41" w14:textId="2B18D1F2" w:rsidR="00751193" w:rsidRPr="00751193" w:rsidRDefault="00751193" w:rsidP="00751193">
      <w:pPr>
        <w:jc w:val="both"/>
        <w:rPr>
          <w:rFonts w:ascii="Arial" w:hAnsi="Arial" w:cs="Arial"/>
          <w:sz w:val="28"/>
          <w:szCs w:val="28"/>
        </w:rPr>
      </w:pPr>
      <w:r w:rsidRPr="00751193">
        <w:rPr>
          <w:rFonts w:ascii="Arial" w:hAnsi="Arial" w:cs="Arial"/>
          <w:sz w:val="28"/>
          <w:szCs w:val="28"/>
        </w:rPr>
        <w:t>Como complemento especial de la jornada, los asistentes presenciaron la proyección en su formato original de 35 mm de "Amores perros" (2000), emblemática ópera prima del realizador mexicano que representó un punto de inflexión en la cinematografía nacional.</w:t>
      </w:r>
    </w:p>
    <w:p w14:paraId="382DB0D4" w14:textId="77777777" w:rsidR="00751193" w:rsidRPr="00751193" w:rsidRDefault="00751193" w:rsidP="00751193">
      <w:pPr>
        <w:jc w:val="both"/>
        <w:rPr>
          <w:rFonts w:ascii="Arial" w:hAnsi="Arial" w:cs="Arial"/>
          <w:sz w:val="28"/>
          <w:szCs w:val="28"/>
        </w:rPr>
      </w:pPr>
    </w:p>
    <w:p w14:paraId="1105DEE2" w14:textId="59165977" w:rsidR="00751193" w:rsidRPr="00751193" w:rsidRDefault="00751193" w:rsidP="00751193">
      <w:pPr>
        <w:jc w:val="both"/>
        <w:rPr>
          <w:rFonts w:ascii="Arial" w:hAnsi="Arial" w:cs="Arial"/>
          <w:sz w:val="28"/>
          <w:szCs w:val="28"/>
        </w:rPr>
      </w:pPr>
      <w:r w:rsidRPr="00751193">
        <w:rPr>
          <w:rFonts w:ascii="Arial" w:hAnsi="Arial" w:cs="Arial"/>
          <w:sz w:val="28"/>
          <w:szCs w:val="28"/>
        </w:rPr>
        <w:t>Con estas actividades, la Cineteca Nuevo León reafirmó su compromiso como un espacio fundamental para la difusión, preservación y diálogo en torno a la cultura audiovisual en la región.</w:t>
      </w:r>
    </w:p>
    <w:p w14:paraId="29443E3F" w14:textId="77777777" w:rsidR="00751193" w:rsidRPr="00751193" w:rsidRDefault="00751193" w:rsidP="00751193">
      <w:pPr>
        <w:jc w:val="both"/>
        <w:rPr>
          <w:rFonts w:ascii="Arial" w:hAnsi="Arial" w:cs="Arial"/>
          <w:sz w:val="28"/>
          <w:szCs w:val="28"/>
        </w:rPr>
      </w:pPr>
    </w:p>
    <w:p w14:paraId="5471D389" w14:textId="5BDA7EEF" w:rsidR="00751193" w:rsidRPr="00751193" w:rsidRDefault="00751193" w:rsidP="00751193">
      <w:pPr>
        <w:jc w:val="both"/>
        <w:rPr>
          <w:rFonts w:ascii="Arial" w:hAnsi="Arial" w:cs="Arial"/>
          <w:sz w:val="28"/>
          <w:szCs w:val="28"/>
        </w:rPr>
      </w:pPr>
      <w:r w:rsidRPr="00751193">
        <w:rPr>
          <w:rFonts w:ascii="Arial" w:hAnsi="Arial" w:cs="Arial"/>
          <w:sz w:val="28"/>
          <w:szCs w:val="28"/>
        </w:rPr>
        <w:t>Ambas actividades, sin costo para el público, se llevaron a cabo con el espacio cinematográfico por excelencia del Centro de las Artes, ubicado en la Nave 1, al interior del Parque Fundidora, registrando una concurrida asistencia de estudiantes, cinéfilos y comunidad cultural.</w:t>
      </w:r>
    </w:p>
    <w:p w14:paraId="2DCD1A5E" w14:textId="77777777" w:rsidR="00751193" w:rsidRPr="00751193" w:rsidRDefault="00751193" w:rsidP="00751193">
      <w:pPr>
        <w:jc w:val="both"/>
        <w:rPr>
          <w:rFonts w:ascii="Arial" w:hAnsi="Arial" w:cs="Arial"/>
          <w:sz w:val="28"/>
          <w:szCs w:val="28"/>
        </w:rPr>
      </w:pPr>
    </w:p>
    <w:p w14:paraId="10DD2A39" w14:textId="27F01569" w:rsidR="0092409C" w:rsidRDefault="00751193" w:rsidP="00751193">
      <w:pPr>
        <w:jc w:val="both"/>
        <w:rPr>
          <w:rFonts w:ascii="Arial" w:hAnsi="Arial" w:cs="Arial"/>
          <w:sz w:val="28"/>
          <w:szCs w:val="28"/>
        </w:rPr>
      </w:pPr>
      <w:r w:rsidRPr="00751193">
        <w:rPr>
          <w:rFonts w:ascii="Arial" w:hAnsi="Arial" w:cs="Arial"/>
          <w:sz w:val="28"/>
          <w:szCs w:val="28"/>
        </w:rPr>
        <w:t>Más información en conarte.org.mx y redes sociales @conartenl y el Instagram de Cineteca: @cinetecanl_conarte.</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B3B5262"/>
    <w:multiLevelType w:val="hybridMultilevel"/>
    <w:tmpl w:val="6BCE39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51193"/>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DB3D3-70F3-42DA-A36D-1EE6E76A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539</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2026-10-19T22:11:00Z</dcterms:created>
  <dcterms:modified xsi:type="dcterms:W3CDTF">2026-10-19T22:11:00Z</dcterms:modified>
</cp:coreProperties>
</file>