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68FEF09E" w:rsidR="009C0D7E" w:rsidRDefault="006B2BC5" w:rsidP="009C0D7E">
      <w:pPr>
        <w:jc w:val="right"/>
        <w:rPr>
          <w:rFonts w:ascii="Arial" w:hAnsi="Arial" w:cs="Arial"/>
          <w:sz w:val="22"/>
          <w:lang w:val="es-ES"/>
        </w:rPr>
      </w:pPr>
      <w:bookmarkStart w:id="0" w:name="_GoBack"/>
      <w:bookmarkEnd w:id="0"/>
      <w:r>
        <w:rPr>
          <w:rFonts w:ascii="Arial" w:hAnsi="Arial" w:cs="Arial"/>
          <w:sz w:val="22"/>
          <w:lang w:val="es-ES"/>
        </w:rPr>
        <w:t>16</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04D0E7A4" w:rsidR="00E23F8F" w:rsidRDefault="006B2BC5" w:rsidP="007F5780">
      <w:pPr>
        <w:jc w:val="center"/>
        <w:rPr>
          <w:rFonts w:ascii="Arial" w:hAnsi="Arial" w:cs="Arial"/>
          <w:b/>
          <w:sz w:val="28"/>
          <w:szCs w:val="28"/>
        </w:rPr>
      </w:pPr>
      <w:r w:rsidRPr="006B2BC5">
        <w:rPr>
          <w:rFonts w:ascii="Arial" w:hAnsi="Arial" w:cs="Arial"/>
          <w:b/>
          <w:sz w:val="28"/>
          <w:szCs w:val="28"/>
        </w:rPr>
        <w:t>YA INICIÓ LA FIESTA ANUAL DE LA DANZA CONTEMPORÁNEA</w:t>
      </w:r>
    </w:p>
    <w:p w14:paraId="5D533486" w14:textId="77777777" w:rsidR="006B2BC5" w:rsidRDefault="006B2BC5" w:rsidP="007F5780">
      <w:pPr>
        <w:jc w:val="center"/>
        <w:rPr>
          <w:rFonts w:ascii="Arial" w:hAnsi="Arial" w:cs="Arial"/>
          <w:b/>
          <w:sz w:val="28"/>
          <w:szCs w:val="28"/>
        </w:rPr>
      </w:pPr>
    </w:p>
    <w:p w14:paraId="501031D3" w14:textId="5062F4D8" w:rsidR="00C27394" w:rsidRDefault="006B2BC5" w:rsidP="006B2BC5">
      <w:pPr>
        <w:pStyle w:val="Prrafodelista"/>
        <w:numPr>
          <w:ilvl w:val="0"/>
          <w:numId w:val="19"/>
        </w:numPr>
        <w:jc w:val="both"/>
        <w:rPr>
          <w:rFonts w:ascii="Arial" w:hAnsi="Arial" w:cs="Arial"/>
          <w:b/>
          <w:sz w:val="28"/>
          <w:szCs w:val="28"/>
        </w:rPr>
      </w:pPr>
      <w:r w:rsidRPr="006B2BC5">
        <w:rPr>
          <w:rFonts w:ascii="Arial" w:hAnsi="Arial" w:cs="Arial"/>
          <w:i/>
          <w:sz w:val="24"/>
          <w:szCs w:val="24"/>
        </w:rPr>
        <w:t>El Encuentro Metropolitano de Danza Contemporánea continúa hasta el 21 de octubre con presentaciones en el Teatro del Centro de las Artes y la Gran Sala del Teatro de la Ciudad.</w:t>
      </w:r>
    </w:p>
    <w:p w14:paraId="234EFBA6" w14:textId="77777777" w:rsidR="00145430" w:rsidRDefault="00145430" w:rsidP="00DA13CA">
      <w:pPr>
        <w:jc w:val="both"/>
        <w:rPr>
          <w:rFonts w:ascii="Arial" w:hAnsi="Arial" w:cs="Arial"/>
          <w:b/>
          <w:sz w:val="28"/>
          <w:szCs w:val="28"/>
        </w:rPr>
      </w:pPr>
    </w:p>
    <w:p w14:paraId="42B6DC38" w14:textId="2329B7D6" w:rsidR="006B2BC5" w:rsidRPr="006B2BC5" w:rsidRDefault="00BF1FBE" w:rsidP="006B2BC5">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6B2BC5" w:rsidRPr="006B2BC5">
        <w:rPr>
          <w:rFonts w:ascii="Arial" w:hAnsi="Arial" w:cs="Arial"/>
          <w:sz w:val="28"/>
          <w:szCs w:val="28"/>
        </w:rPr>
        <w:t xml:space="preserve">Durante la inauguración del 41 Encuentro Metropolitano de Danza Contemporánea, Ricardo Marcos González, Secretario Técnico de CONARTE destacó que, a lo largo de más de cuatro décadas, este espacio ha contribuido de manera significativa al desarrollo, la promoción y la proyección de la danza contemporánea en Nuevo León. </w:t>
      </w:r>
    </w:p>
    <w:p w14:paraId="7C2B3678" w14:textId="77777777" w:rsidR="006B2BC5" w:rsidRPr="006B2BC5" w:rsidRDefault="006B2BC5" w:rsidP="006B2BC5">
      <w:pPr>
        <w:jc w:val="both"/>
        <w:rPr>
          <w:rFonts w:ascii="Arial" w:hAnsi="Arial" w:cs="Arial"/>
          <w:sz w:val="28"/>
          <w:szCs w:val="28"/>
        </w:rPr>
      </w:pPr>
    </w:p>
    <w:p w14:paraId="20D5898A" w14:textId="77777777" w:rsidR="006B2BC5" w:rsidRPr="006B2BC5" w:rsidRDefault="006B2BC5" w:rsidP="006B2BC5">
      <w:pPr>
        <w:jc w:val="both"/>
        <w:rPr>
          <w:rFonts w:ascii="Arial" w:hAnsi="Arial" w:cs="Arial"/>
          <w:sz w:val="28"/>
          <w:szCs w:val="28"/>
        </w:rPr>
      </w:pPr>
      <w:r w:rsidRPr="006B2BC5">
        <w:rPr>
          <w:rFonts w:ascii="Arial" w:hAnsi="Arial" w:cs="Arial"/>
          <w:sz w:val="28"/>
          <w:szCs w:val="28"/>
        </w:rPr>
        <w:t>Organizado por el Consejo para la Cultura y las Artes de Nuevo León con el apoyo de la Secretaría de Cultura de Nuevo León, el Encuentro inició en la Gran Sala del Teatro de la Ciudad con la presentación de “Otro Sitio”, dirección y coreografía de Sunny Savoy. Una reflexión sobre el tiempo, la memoria, la infancia y las decisiones que transforman nuestro rumbo a través de ocho intérpretes en escena.</w:t>
      </w:r>
    </w:p>
    <w:p w14:paraId="3B0A34FF" w14:textId="77777777" w:rsidR="006B2BC5" w:rsidRPr="006B2BC5" w:rsidRDefault="006B2BC5" w:rsidP="006B2BC5">
      <w:pPr>
        <w:jc w:val="both"/>
        <w:rPr>
          <w:rFonts w:ascii="Arial" w:hAnsi="Arial" w:cs="Arial"/>
          <w:sz w:val="28"/>
          <w:szCs w:val="28"/>
        </w:rPr>
      </w:pPr>
    </w:p>
    <w:p w14:paraId="119FE784" w14:textId="77777777" w:rsidR="006B2BC5" w:rsidRPr="006B2BC5" w:rsidRDefault="006B2BC5" w:rsidP="006B2BC5">
      <w:pPr>
        <w:jc w:val="both"/>
        <w:rPr>
          <w:rFonts w:ascii="Arial" w:hAnsi="Arial" w:cs="Arial"/>
          <w:sz w:val="28"/>
          <w:szCs w:val="28"/>
        </w:rPr>
      </w:pPr>
      <w:r w:rsidRPr="006B2BC5">
        <w:rPr>
          <w:rFonts w:ascii="Arial" w:hAnsi="Arial" w:cs="Arial"/>
          <w:sz w:val="28"/>
          <w:szCs w:val="28"/>
        </w:rPr>
        <w:t xml:space="preserve">“Desde el Consejo para la Cultura y las Artes de Nuevo León reconocemos en la danza una expresión artística fundamental para comprender nuestro tiempo, generar nuevas formas de diálogo y ampliar las posibilidades de encuentro entre las personas y sus comunidades. Por ello, refrendamos nuestro compromiso con las creadoras y los creadores que, desde distintas perspectivas, lenguajes y procesos, enriquecen permanentemente el panorama de las artes escénicas en nuestro Estado”, expresó Marcos González. </w:t>
      </w:r>
    </w:p>
    <w:p w14:paraId="3E81745E" w14:textId="77777777" w:rsidR="006B2BC5" w:rsidRPr="006B2BC5" w:rsidRDefault="006B2BC5" w:rsidP="006B2BC5">
      <w:pPr>
        <w:jc w:val="both"/>
        <w:rPr>
          <w:rFonts w:ascii="Arial" w:hAnsi="Arial" w:cs="Arial"/>
          <w:sz w:val="28"/>
          <w:szCs w:val="28"/>
        </w:rPr>
      </w:pPr>
    </w:p>
    <w:p w14:paraId="075A0395" w14:textId="69CD65C3" w:rsidR="006B2BC5" w:rsidRPr="006B2BC5" w:rsidRDefault="006B2BC5" w:rsidP="006B2BC5">
      <w:pPr>
        <w:jc w:val="both"/>
        <w:rPr>
          <w:rFonts w:ascii="Arial" w:hAnsi="Arial" w:cs="Arial"/>
          <w:sz w:val="28"/>
          <w:szCs w:val="28"/>
        </w:rPr>
      </w:pPr>
      <w:r w:rsidRPr="006B2BC5">
        <w:rPr>
          <w:rFonts w:ascii="Arial" w:hAnsi="Arial" w:cs="Arial"/>
          <w:sz w:val="28"/>
          <w:szCs w:val="28"/>
        </w:rPr>
        <w:lastRenderedPageBreak/>
        <w:t xml:space="preserve">Durante el protocolo inaugural también estuvieron presentes César Tapia, director del Teatro de la Ciudad; Karla Moreno, coordinadora de Danza de CONARTE y Alejandro </w:t>
      </w:r>
      <w:r w:rsidR="00BA59F0" w:rsidRPr="006B2BC5">
        <w:rPr>
          <w:rFonts w:ascii="Arial" w:hAnsi="Arial" w:cs="Arial"/>
          <w:sz w:val="28"/>
          <w:szCs w:val="28"/>
        </w:rPr>
        <w:t>Jáuregui</w:t>
      </w:r>
      <w:r w:rsidRPr="006B2BC5">
        <w:rPr>
          <w:rFonts w:ascii="Arial" w:hAnsi="Arial" w:cs="Arial"/>
          <w:sz w:val="28"/>
          <w:szCs w:val="28"/>
        </w:rPr>
        <w:t xml:space="preserve">, vocal de danza. </w:t>
      </w:r>
    </w:p>
    <w:p w14:paraId="23481EE8" w14:textId="77777777" w:rsidR="006B2BC5" w:rsidRPr="006B2BC5" w:rsidRDefault="006B2BC5" w:rsidP="006B2BC5">
      <w:pPr>
        <w:jc w:val="both"/>
        <w:rPr>
          <w:rFonts w:ascii="Arial" w:hAnsi="Arial" w:cs="Arial"/>
          <w:sz w:val="28"/>
          <w:szCs w:val="28"/>
        </w:rPr>
      </w:pPr>
    </w:p>
    <w:p w14:paraId="20D67177" w14:textId="77777777" w:rsidR="006B2BC5" w:rsidRPr="006B2BC5" w:rsidRDefault="006B2BC5" w:rsidP="006B2BC5">
      <w:pPr>
        <w:jc w:val="both"/>
        <w:rPr>
          <w:rFonts w:ascii="Arial" w:hAnsi="Arial" w:cs="Arial"/>
          <w:sz w:val="28"/>
          <w:szCs w:val="28"/>
        </w:rPr>
      </w:pPr>
      <w:r w:rsidRPr="006B2BC5">
        <w:rPr>
          <w:rFonts w:ascii="Arial" w:hAnsi="Arial" w:cs="Arial"/>
          <w:sz w:val="28"/>
          <w:szCs w:val="28"/>
        </w:rPr>
        <w:t xml:space="preserve">“Esta edición nos dará una muestra de la riqueza y la diversidad de la danza contemporánea en Nuevo León con propuestas que exploran el diálogo de la danza con la música, la poesía, las artes visuales, el teatro físico y otras disciplinas, reiterando que el lenguaje del cuerpo permanece en constante evolución y que su fuerza radica en su capacidad de transformarse, cuestionar y generar nuevas maneras de mirar y habitar el mundo”, finalizó el funcionario cultural. </w:t>
      </w:r>
    </w:p>
    <w:p w14:paraId="5DCBAB22" w14:textId="77777777" w:rsidR="006B2BC5" w:rsidRPr="006B2BC5" w:rsidRDefault="006B2BC5" w:rsidP="006B2BC5">
      <w:pPr>
        <w:jc w:val="both"/>
        <w:rPr>
          <w:rFonts w:ascii="Arial" w:hAnsi="Arial" w:cs="Arial"/>
          <w:sz w:val="28"/>
          <w:szCs w:val="28"/>
        </w:rPr>
      </w:pPr>
    </w:p>
    <w:p w14:paraId="69712D70" w14:textId="77777777" w:rsidR="006B2BC5" w:rsidRPr="006B2BC5" w:rsidRDefault="006B2BC5" w:rsidP="006B2BC5">
      <w:pPr>
        <w:jc w:val="both"/>
        <w:rPr>
          <w:rFonts w:ascii="Arial" w:hAnsi="Arial" w:cs="Arial"/>
          <w:sz w:val="28"/>
          <w:szCs w:val="28"/>
        </w:rPr>
      </w:pPr>
      <w:r w:rsidRPr="006B2BC5">
        <w:rPr>
          <w:rFonts w:ascii="Arial" w:hAnsi="Arial" w:cs="Arial"/>
          <w:sz w:val="28"/>
          <w:szCs w:val="28"/>
        </w:rPr>
        <w:t xml:space="preserve">Las siguientes funciones de esta cartelera se realizarán en el Teatro del Centro de las Artes, ubicado al interior del Parque Fundidora. El sábado 17 a las 20:00 horas se presentará “Disoluta”, dirección y coreografía de </w:t>
      </w:r>
      <w:proofErr w:type="spellStart"/>
      <w:r w:rsidRPr="006B2BC5">
        <w:rPr>
          <w:rFonts w:ascii="Arial" w:hAnsi="Arial" w:cs="Arial"/>
          <w:sz w:val="28"/>
          <w:szCs w:val="28"/>
        </w:rPr>
        <w:t>Ranniely</w:t>
      </w:r>
      <w:proofErr w:type="spellEnd"/>
      <w:r w:rsidRPr="006B2BC5">
        <w:rPr>
          <w:rFonts w:ascii="Arial" w:hAnsi="Arial" w:cs="Arial"/>
          <w:sz w:val="28"/>
          <w:szCs w:val="28"/>
        </w:rPr>
        <w:t xml:space="preserve"> Piñero.</w:t>
      </w:r>
    </w:p>
    <w:p w14:paraId="35E905B8" w14:textId="77777777" w:rsidR="006B2BC5" w:rsidRPr="006B2BC5" w:rsidRDefault="006B2BC5" w:rsidP="006B2BC5">
      <w:pPr>
        <w:jc w:val="both"/>
        <w:rPr>
          <w:rFonts w:ascii="Arial" w:hAnsi="Arial" w:cs="Arial"/>
          <w:sz w:val="28"/>
          <w:szCs w:val="28"/>
        </w:rPr>
      </w:pPr>
    </w:p>
    <w:p w14:paraId="478D2A20" w14:textId="77777777" w:rsidR="006B2BC5" w:rsidRPr="006B2BC5" w:rsidRDefault="006B2BC5" w:rsidP="006B2BC5">
      <w:pPr>
        <w:jc w:val="both"/>
        <w:rPr>
          <w:rFonts w:ascii="Arial" w:hAnsi="Arial" w:cs="Arial"/>
          <w:sz w:val="28"/>
          <w:szCs w:val="28"/>
        </w:rPr>
      </w:pPr>
      <w:r w:rsidRPr="006B2BC5">
        <w:rPr>
          <w:rFonts w:ascii="Arial" w:hAnsi="Arial" w:cs="Arial"/>
          <w:sz w:val="28"/>
          <w:szCs w:val="28"/>
        </w:rPr>
        <w:t>El domingo 18 en punto de las 18:00 horas llegará a este escenario “Jardín”, dirección y coreografía de Catalina Castilla.</w:t>
      </w:r>
    </w:p>
    <w:p w14:paraId="0D95F601" w14:textId="77777777" w:rsidR="006B2BC5" w:rsidRPr="006B2BC5" w:rsidRDefault="006B2BC5" w:rsidP="006B2BC5">
      <w:pPr>
        <w:jc w:val="both"/>
        <w:rPr>
          <w:rFonts w:ascii="Arial" w:hAnsi="Arial" w:cs="Arial"/>
          <w:sz w:val="28"/>
          <w:szCs w:val="28"/>
        </w:rPr>
      </w:pPr>
    </w:p>
    <w:p w14:paraId="4D0B38D0" w14:textId="77777777" w:rsidR="006B2BC5" w:rsidRPr="006B2BC5" w:rsidRDefault="006B2BC5" w:rsidP="006B2BC5">
      <w:pPr>
        <w:jc w:val="both"/>
        <w:rPr>
          <w:rFonts w:ascii="Arial" w:hAnsi="Arial" w:cs="Arial"/>
          <w:sz w:val="28"/>
          <w:szCs w:val="28"/>
        </w:rPr>
      </w:pPr>
      <w:r w:rsidRPr="006B2BC5">
        <w:rPr>
          <w:rFonts w:ascii="Arial" w:hAnsi="Arial" w:cs="Arial"/>
          <w:sz w:val="28"/>
          <w:szCs w:val="28"/>
        </w:rPr>
        <w:t>El lunes 19 a las 20:00 horas, Sofía Frese presentará “Flor y Canto”, espectáculo escénico multidisciplinario que integra música, danza, poesía en lenguas originarias y tradición calabresa. La programación continuará el martes 20 a las 20:00 horas con “Aridez”, obra bajo la dirección de Israel Castillo.</w:t>
      </w:r>
    </w:p>
    <w:p w14:paraId="428F6319" w14:textId="77777777" w:rsidR="006B2BC5" w:rsidRPr="006B2BC5" w:rsidRDefault="006B2BC5" w:rsidP="006B2BC5">
      <w:pPr>
        <w:jc w:val="both"/>
        <w:rPr>
          <w:rFonts w:ascii="Arial" w:hAnsi="Arial" w:cs="Arial"/>
          <w:sz w:val="28"/>
          <w:szCs w:val="28"/>
        </w:rPr>
      </w:pPr>
    </w:p>
    <w:p w14:paraId="76F35FE6" w14:textId="77777777" w:rsidR="006B2BC5" w:rsidRPr="006B2BC5" w:rsidRDefault="006B2BC5" w:rsidP="006B2BC5">
      <w:pPr>
        <w:jc w:val="both"/>
        <w:rPr>
          <w:rFonts w:ascii="Arial" w:hAnsi="Arial" w:cs="Arial"/>
          <w:sz w:val="28"/>
          <w:szCs w:val="28"/>
        </w:rPr>
      </w:pPr>
      <w:r w:rsidRPr="006B2BC5">
        <w:rPr>
          <w:rFonts w:ascii="Arial" w:hAnsi="Arial" w:cs="Arial"/>
          <w:sz w:val="28"/>
          <w:szCs w:val="28"/>
        </w:rPr>
        <w:t xml:space="preserve">La clausura del Encuentro será en la Gran Sala del Teatro de la Ciudad el miércoles 21 a las 20:00 horas con “Habitar ausencia / Y mentimos, no era soledad… era miedo”, dirección y coreografía de </w:t>
      </w:r>
      <w:proofErr w:type="spellStart"/>
      <w:r w:rsidRPr="006B2BC5">
        <w:rPr>
          <w:rFonts w:ascii="Arial" w:hAnsi="Arial" w:cs="Arial"/>
          <w:sz w:val="28"/>
          <w:szCs w:val="28"/>
        </w:rPr>
        <w:t>Mizraim</w:t>
      </w:r>
      <w:proofErr w:type="spellEnd"/>
      <w:r w:rsidRPr="006B2BC5">
        <w:rPr>
          <w:rFonts w:ascii="Arial" w:hAnsi="Arial" w:cs="Arial"/>
          <w:sz w:val="28"/>
          <w:szCs w:val="28"/>
        </w:rPr>
        <w:t xml:space="preserve"> Araujo, se trata de la presentación de una obra del repertorio de la compañía y una obra de estreno sobre la pérdida de un ser querido.</w:t>
      </w:r>
    </w:p>
    <w:p w14:paraId="71B2F309" w14:textId="77777777" w:rsidR="006B2BC5" w:rsidRPr="006B2BC5" w:rsidRDefault="006B2BC5" w:rsidP="006B2BC5">
      <w:pPr>
        <w:jc w:val="both"/>
        <w:rPr>
          <w:rFonts w:ascii="Arial" w:hAnsi="Arial" w:cs="Arial"/>
          <w:sz w:val="28"/>
          <w:szCs w:val="28"/>
        </w:rPr>
      </w:pPr>
    </w:p>
    <w:p w14:paraId="7922A377" w14:textId="77777777" w:rsidR="006B2BC5" w:rsidRPr="006B2BC5" w:rsidRDefault="006B2BC5" w:rsidP="006B2BC5">
      <w:pPr>
        <w:jc w:val="both"/>
        <w:rPr>
          <w:rFonts w:ascii="Arial" w:hAnsi="Arial" w:cs="Arial"/>
          <w:sz w:val="28"/>
          <w:szCs w:val="28"/>
        </w:rPr>
      </w:pPr>
      <w:r w:rsidRPr="006B2BC5">
        <w:rPr>
          <w:rFonts w:ascii="Arial" w:hAnsi="Arial" w:cs="Arial"/>
          <w:sz w:val="28"/>
          <w:szCs w:val="28"/>
        </w:rPr>
        <w:t xml:space="preserve">Los boletos para estas presentaciones se pueden adquirir a través del sistema AREMA; también estarán disponibles en taquilla del teatro, </w:t>
      </w:r>
      <w:r w:rsidRPr="006B2BC5">
        <w:rPr>
          <w:rFonts w:ascii="Arial" w:hAnsi="Arial" w:cs="Arial"/>
          <w:sz w:val="28"/>
          <w:szCs w:val="28"/>
        </w:rPr>
        <w:lastRenderedPageBreak/>
        <w:t>una hora antes de cada concierto. La entrada general es de 150 pesos y de 100 pesos para estudiantes, maestros y personas con credencial del INAPAM. (Descuento exclusivo en taquilla).</w:t>
      </w:r>
    </w:p>
    <w:p w14:paraId="40E60E88" w14:textId="77777777" w:rsidR="006B2BC5" w:rsidRPr="006B2BC5" w:rsidRDefault="006B2BC5" w:rsidP="006B2BC5">
      <w:pPr>
        <w:jc w:val="both"/>
        <w:rPr>
          <w:rFonts w:ascii="Arial" w:hAnsi="Arial" w:cs="Arial"/>
          <w:sz w:val="28"/>
          <w:szCs w:val="28"/>
        </w:rPr>
      </w:pPr>
    </w:p>
    <w:p w14:paraId="4B70D62F" w14:textId="54C84C73" w:rsidR="00061431" w:rsidRDefault="006B2BC5" w:rsidP="006B2BC5">
      <w:pPr>
        <w:jc w:val="both"/>
        <w:rPr>
          <w:rFonts w:ascii="Arial" w:hAnsi="Arial" w:cs="Arial"/>
          <w:sz w:val="28"/>
          <w:szCs w:val="28"/>
        </w:rPr>
      </w:pPr>
      <w:r w:rsidRPr="006B2BC5">
        <w:rPr>
          <w:rFonts w:ascii="Arial" w:hAnsi="Arial" w:cs="Arial"/>
          <w:sz w:val="28"/>
          <w:szCs w:val="28"/>
        </w:rPr>
        <w:t>Más información en conarte.org.mx y redes sociales @conartenl.</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2BC5"/>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A59F0"/>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1B2C1-B0DC-4172-9028-D51076401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550</Words>
  <Characters>3027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2026-10-16T21:18:00Z</dcterms:created>
  <dcterms:modified xsi:type="dcterms:W3CDTF">2026-10-16T21:18:00Z</dcterms:modified>
</cp:coreProperties>
</file>