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A650ACA" w:rsidR="009C0D7E" w:rsidRPr="004667B8" w:rsidRDefault="009C0D7E" w:rsidP="009C0D7E">
      <w:pPr>
        <w:jc w:val="right"/>
        <w:rPr>
          <w:rFonts w:ascii="Arial" w:hAnsi="Arial" w:cs="Arial"/>
          <w:b/>
          <w:sz w:val="22"/>
          <w:lang w:val="es-ES"/>
        </w:rPr>
      </w:pPr>
    </w:p>
    <w:p w14:paraId="3F7360A1" w14:textId="67E27B72" w:rsidR="009C0D7E" w:rsidRDefault="00903C6D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E7224C">
        <w:rPr>
          <w:rFonts w:ascii="Arial" w:hAnsi="Arial" w:cs="Arial"/>
          <w:sz w:val="22"/>
          <w:lang w:val="es-ES"/>
        </w:rPr>
        <w:t>0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903C6D">
      <w:pPr>
        <w:jc w:val="center"/>
        <w:rPr>
          <w:rFonts w:ascii="Arial" w:hAnsi="Arial" w:cs="Arial"/>
          <w:sz w:val="22"/>
          <w:lang w:val="es-ES"/>
        </w:rPr>
      </w:pPr>
    </w:p>
    <w:p w14:paraId="2DAEB3EF" w14:textId="035FB124" w:rsidR="000D39CB" w:rsidRDefault="00903C6D" w:rsidP="00903C6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903C6D">
        <w:rPr>
          <w:rFonts w:ascii="Arial" w:hAnsi="Arial" w:cs="Arial"/>
          <w:b/>
          <w:sz w:val="28"/>
          <w:szCs w:val="28"/>
        </w:rPr>
        <w:t>"OMPHALOS” IMPACTAN</w:t>
      </w:r>
      <w:r>
        <w:rPr>
          <w:rFonts w:ascii="Arial" w:hAnsi="Arial" w:cs="Arial"/>
          <w:b/>
          <w:sz w:val="28"/>
          <w:szCs w:val="28"/>
        </w:rPr>
        <w:t xml:space="preserve">TE ESPECTÁCULO DE DAMIEN JALET, </w:t>
      </w:r>
      <w:r w:rsidRPr="00903C6D">
        <w:rPr>
          <w:rFonts w:ascii="Arial" w:hAnsi="Arial" w:cs="Arial"/>
          <w:b/>
          <w:sz w:val="28"/>
          <w:szCs w:val="28"/>
        </w:rPr>
        <w:t>LLEGA POR PRIMERA VEZ A LA CIUDAD</w:t>
      </w:r>
    </w:p>
    <w:bookmarkEnd w:id="0"/>
    <w:p w14:paraId="091B651C" w14:textId="77777777" w:rsidR="00903C6D" w:rsidRDefault="00903C6D" w:rsidP="00903C6D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7C8C52D8" w:rsidR="0092409C" w:rsidRDefault="00903C6D" w:rsidP="00903C6D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903C6D">
        <w:rPr>
          <w:rFonts w:ascii="Arial" w:hAnsi="Arial" w:cs="Arial"/>
          <w:i/>
        </w:rPr>
        <w:t>Veinte bailarines desafían la gravedad sobre una monumental antena parabólica en una coreografía que une destreza física y reflexión sobre los orígenes, el tiempo y el universo.</w:t>
      </w:r>
    </w:p>
    <w:p w14:paraId="673C7CEB" w14:textId="74E5EAFD" w:rsidR="00903C6D" w:rsidRDefault="00903C6D" w:rsidP="00903C6D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903C6D">
        <w:rPr>
          <w:rFonts w:ascii="Arial" w:hAnsi="Arial" w:cs="Arial"/>
          <w:i/>
        </w:rPr>
        <w:t>Se presentará el sábado 19 y domingo 20 de septiembre en la Gran Sala del Teatro de la Ciudad.</w:t>
      </w:r>
    </w:p>
    <w:p w14:paraId="3374EE23" w14:textId="396D2892" w:rsidR="00903C6D" w:rsidRPr="00903C6D" w:rsidRDefault="00903C6D" w:rsidP="00903C6D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903C6D">
        <w:rPr>
          <w:rFonts w:ascii="Arial" w:hAnsi="Arial" w:cs="Arial"/>
          <w:i/>
        </w:rPr>
        <w:t>Boletos disponibles en AREMA Ticket, evento para todo público.</w:t>
      </w:r>
    </w:p>
    <w:p w14:paraId="2E533051" w14:textId="77777777" w:rsidR="00903C6D" w:rsidRDefault="00903C6D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6022B942" w14:textId="77777777" w:rsidR="00903C6D" w:rsidRPr="00903C6D" w:rsidRDefault="0092409C" w:rsidP="00903C6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903C6D" w:rsidRPr="00903C6D">
        <w:rPr>
          <w:rFonts w:ascii="Arial" w:hAnsi="Arial" w:cs="Arial"/>
          <w:sz w:val="28"/>
          <w:szCs w:val="28"/>
        </w:rPr>
        <w:t>El Consejo para la Cultura y las Artes de Nuevo León (CONARTE) y la Secretaría de Cultura presentan por primera vez en nuestra ciudad “</w:t>
      </w:r>
      <w:proofErr w:type="spellStart"/>
      <w:r w:rsidR="00903C6D" w:rsidRPr="00903C6D">
        <w:rPr>
          <w:rFonts w:ascii="Arial" w:hAnsi="Arial" w:cs="Arial"/>
          <w:sz w:val="28"/>
          <w:szCs w:val="28"/>
        </w:rPr>
        <w:t>Omphalos</w:t>
      </w:r>
      <w:proofErr w:type="spellEnd"/>
      <w:r w:rsidR="00903C6D" w:rsidRPr="00903C6D">
        <w:rPr>
          <w:rFonts w:ascii="Arial" w:hAnsi="Arial" w:cs="Arial"/>
          <w:sz w:val="28"/>
          <w:szCs w:val="28"/>
        </w:rPr>
        <w:t>”, un viaje coreográfico monumental entre el cosmos, el tiempo, los orígenes y el lugar del ser humano en el universo.</w:t>
      </w:r>
    </w:p>
    <w:p w14:paraId="2F29FAD6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56DAC761" w14:textId="4DD7A034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La obra, creación del reconocido coreógrafo franco-belga </w:t>
      </w:r>
      <w:proofErr w:type="spellStart"/>
      <w:r w:rsidRPr="00903C6D">
        <w:rPr>
          <w:rFonts w:ascii="Arial" w:hAnsi="Arial" w:cs="Arial"/>
          <w:sz w:val="28"/>
          <w:szCs w:val="28"/>
        </w:rPr>
        <w:t>Damien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Jalet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, se presentará en la Gran Sala del Teatro de la Ciudad el sábado 19 y domingo 20 de septiembre como parte de la gira nacional impulsada por ABRA </w:t>
      </w:r>
      <w:proofErr w:type="spellStart"/>
      <w:r w:rsidRPr="00903C6D">
        <w:rPr>
          <w:rFonts w:ascii="Arial" w:hAnsi="Arial" w:cs="Arial"/>
          <w:sz w:val="28"/>
          <w:szCs w:val="28"/>
        </w:rPr>
        <w:t>Projects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, organización mexicana dedicada a la producción y circulación de proyectos de artes escénicas, la productora </w:t>
      </w:r>
      <w:proofErr w:type="spellStart"/>
      <w:r w:rsidRPr="00903C6D">
        <w:rPr>
          <w:rFonts w:ascii="Arial" w:hAnsi="Arial" w:cs="Arial"/>
          <w:sz w:val="28"/>
          <w:szCs w:val="28"/>
        </w:rPr>
        <w:t>Moves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y el Conjunto Santander de Artes Escénicas.</w:t>
      </w:r>
    </w:p>
    <w:p w14:paraId="221FA6D0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6B5CDE52" w14:textId="3016FAFF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“</w:t>
      </w:r>
      <w:proofErr w:type="spellStart"/>
      <w:r w:rsidRPr="00903C6D">
        <w:rPr>
          <w:rFonts w:ascii="Arial" w:hAnsi="Arial" w:cs="Arial"/>
          <w:sz w:val="28"/>
          <w:szCs w:val="28"/>
        </w:rPr>
        <w:t>Omphalos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” propone una experiencia escénica </w:t>
      </w:r>
      <w:proofErr w:type="spellStart"/>
      <w:r w:rsidRPr="00903C6D">
        <w:rPr>
          <w:rFonts w:ascii="Arial" w:hAnsi="Arial" w:cs="Arial"/>
          <w:sz w:val="28"/>
          <w:szCs w:val="28"/>
        </w:rPr>
        <w:t>inmersiva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donde la coreografía dialoga con la música, la escenografía monumental, la iluminación y la mitología para invitar al espectador a reflexionar sobre el tiempo, la memoria, los orígenes y el lugar del ser humano en el universo. Su fuerza visual y narrativa ha permitido acercar la danza contemporánea a públicos diversos al combinar un lenguaje artístico con una experiencia profundamente emocional.</w:t>
      </w:r>
    </w:p>
    <w:p w14:paraId="64C9DE3C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2F5F7F23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 </w:t>
      </w:r>
    </w:p>
    <w:p w14:paraId="7D9D254C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10ACCEAC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La llegada de “</w:t>
      </w:r>
      <w:proofErr w:type="spellStart"/>
      <w:r w:rsidRPr="00903C6D">
        <w:rPr>
          <w:rFonts w:ascii="Arial" w:hAnsi="Arial" w:cs="Arial"/>
          <w:sz w:val="28"/>
          <w:szCs w:val="28"/>
        </w:rPr>
        <w:t>Omphalos</w:t>
      </w:r>
      <w:proofErr w:type="spellEnd"/>
      <w:r w:rsidRPr="00903C6D">
        <w:rPr>
          <w:rFonts w:ascii="Arial" w:hAnsi="Arial" w:cs="Arial"/>
          <w:sz w:val="28"/>
          <w:szCs w:val="28"/>
        </w:rPr>
        <w:t>” representa también un reconocimiento al momento cultural que vive Nuevo León, considerado uno de los principales polos creativos del país gracias al crecimiento de su oferta artística y al interés de sus públicos por experiencias culturales contemporáneas de gran formato.</w:t>
      </w:r>
    </w:p>
    <w:p w14:paraId="50814BEA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2CD51075" w14:textId="4E57E31F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Una coreografía que desafía la gravedad en un universo de música hipnótica y simbolismo</w:t>
      </w:r>
    </w:p>
    <w:p w14:paraId="04E5229D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67EA2CBC" w14:textId="4F143021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Desde el primer momento, la mirada del espectador queda atrapada por una inmensa antena parabólica inclinada de aproximadamente doce metros de diámetro y seis metros de altura que transforma el escenario en un espacio donde las leyes de la gravedad parecen perder sentido.</w:t>
      </w:r>
    </w:p>
    <w:p w14:paraId="1DC3250E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2C6A9CC6" w14:textId="6495F419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Inspirada en una antena parabólica abandonada en </w:t>
      </w:r>
      <w:proofErr w:type="spellStart"/>
      <w:r w:rsidRPr="00903C6D">
        <w:rPr>
          <w:rFonts w:ascii="Arial" w:hAnsi="Arial" w:cs="Arial"/>
          <w:sz w:val="28"/>
          <w:szCs w:val="28"/>
        </w:rPr>
        <w:t>Stenigot</w:t>
      </w:r>
      <w:proofErr w:type="spellEnd"/>
      <w:r w:rsidRPr="00903C6D">
        <w:rPr>
          <w:rFonts w:ascii="Arial" w:hAnsi="Arial" w:cs="Arial"/>
          <w:sz w:val="28"/>
          <w:szCs w:val="28"/>
        </w:rPr>
        <w:t>, Inglaterra, construida durante la Segunda Guerra Mundial, la estructura funciona como un símbolo que evoca las ruinas del futuro y de la permanente búsqueda humana por comprender cuál es nuestro lugar dentro del cosmos.</w:t>
      </w:r>
    </w:p>
    <w:p w14:paraId="110D2C3A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47A0ED71" w14:textId="23D5A252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Sobre esa estructura, diseñada por el reconocido escenógrafo mexicano Jorge Ballina, veinte bailarines mexicanos giran, escalan, se deslizan y ejecutan secuencias de extraordinaria precisión física que desafían el equilibrio y convierten la escenografía en un integrante más de la coreografía.</w:t>
      </w:r>
    </w:p>
    <w:p w14:paraId="03C1F23A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0F591142" w14:textId="62E9938B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La experiencia, bajo la producción general de </w:t>
      </w:r>
      <w:proofErr w:type="spellStart"/>
      <w:r w:rsidRPr="00903C6D">
        <w:rPr>
          <w:rFonts w:ascii="Arial" w:hAnsi="Arial" w:cs="Arial"/>
          <w:sz w:val="28"/>
          <w:szCs w:val="28"/>
        </w:rPr>
        <w:t>Ireri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Mugica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903C6D">
        <w:rPr>
          <w:rFonts w:ascii="Arial" w:hAnsi="Arial" w:cs="Arial"/>
          <w:sz w:val="28"/>
          <w:szCs w:val="28"/>
        </w:rPr>
        <w:t>Eleno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Guzmán, se enriquece con el diseño sonoro creado por el reconocido compositor japonés </w:t>
      </w:r>
      <w:proofErr w:type="spellStart"/>
      <w:r w:rsidRPr="00903C6D">
        <w:rPr>
          <w:rFonts w:ascii="Arial" w:hAnsi="Arial" w:cs="Arial"/>
          <w:sz w:val="28"/>
          <w:szCs w:val="28"/>
        </w:rPr>
        <w:t>Ryuichi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Sakamoto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, ganador del Óscar y del Grammy por "El último emperador” en colaboración con </w:t>
      </w:r>
      <w:proofErr w:type="spellStart"/>
      <w:r w:rsidRPr="00903C6D">
        <w:rPr>
          <w:rFonts w:ascii="Arial" w:hAnsi="Arial" w:cs="Arial"/>
          <w:sz w:val="28"/>
          <w:szCs w:val="28"/>
        </w:rPr>
        <w:t>Marihiko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Hara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. </w:t>
      </w:r>
      <w:r w:rsidRPr="00903C6D">
        <w:rPr>
          <w:rFonts w:ascii="Arial" w:hAnsi="Arial" w:cs="Arial"/>
          <w:sz w:val="28"/>
          <w:szCs w:val="28"/>
        </w:rPr>
        <w:lastRenderedPageBreak/>
        <w:t>La música construye una atmósfera que transita entre lo ancestral y lo contemporáneo, potenciando el carácter contemplativo y vertiginoso de la obra.</w:t>
      </w:r>
    </w:p>
    <w:p w14:paraId="66F7DC47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5EE65258" w14:textId="42D25F5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A ello se suman el diseño de vestuario del creador belga Jean-Paul </w:t>
      </w:r>
      <w:proofErr w:type="spellStart"/>
      <w:r w:rsidRPr="00903C6D">
        <w:rPr>
          <w:rFonts w:ascii="Arial" w:hAnsi="Arial" w:cs="Arial"/>
          <w:sz w:val="28"/>
          <w:szCs w:val="28"/>
        </w:rPr>
        <w:t>Lespagnard</w:t>
      </w:r>
      <w:proofErr w:type="spellEnd"/>
      <w:r w:rsidRPr="00903C6D">
        <w:rPr>
          <w:rFonts w:ascii="Arial" w:hAnsi="Arial" w:cs="Arial"/>
          <w:sz w:val="28"/>
          <w:szCs w:val="28"/>
        </w:rPr>
        <w:t>, la iluminación de Víctor Zapatero y la dramaturgia de Catalina Navarrete, conformando un universo escénico que solo es posible gracias a la convergencia de diversas miradas artísticas y a la colaboración entre talento mexicano e internacional.</w:t>
      </w:r>
    </w:p>
    <w:p w14:paraId="44F1E4E4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53F484DF" w14:textId="718D0BD8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La calidad y solidez de esta propuesta artística también han sido reconocidas internacionalmente. El trabajo visual desarrollado por Jorge Ballina y Víctor Zapatero obtuvo el Primer Lugar en Diseño de Iluminación y el Segundo Lugar en Escenografía en los </w:t>
      </w:r>
      <w:proofErr w:type="spellStart"/>
      <w:r w:rsidRPr="00903C6D">
        <w:rPr>
          <w:rFonts w:ascii="Arial" w:hAnsi="Arial" w:cs="Arial"/>
          <w:sz w:val="28"/>
          <w:szCs w:val="28"/>
        </w:rPr>
        <w:t>World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Stage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Design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Awards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Calgary 2022, considerados entre los reconocimientos más importantes del diseño escénico a nivel mundial.</w:t>
      </w:r>
    </w:p>
    <w:p w14:paraId="669A53D3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0A9970DC" w14:textId="33D7283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Una historia nacida entre mitologías e investigación</w:t>
      </w:r>
    </w:p>
    <w:p w14:paraId="3B8B4B84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606457E3" w14:textId="778AEEE6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La obra toma su nombre de la palabra griega </w:t>
      </w:r>
      <w:proofErr w:type="spellStart"/>
      <w:r w:rsidRPr="00903C6D">
        <w:rPr>
          <w:rFonts w:ascii="Arial" w:hAnsi="Arial" w:cs="Arial"/>
          <w:sz w:val="28"/>
          <w:szCs w:val="28"/>
        </w:rPr>
        <w:t>omphalos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, que significa "ombligo del mundo". El punto de partida es un antiguo mito según el cual Zeus envió dos águilas hacia extremos opuestos de la Tierra y el sitio donde ambas se encontraron marcó el centro del mundo. </w:t>
      </w:r>
      <w:proofErr w:type="spellStart"/>
      <w:r w:rsidRPr="00903C6D">
        <w:rPr>
          <w:rFonts w:ascii="Arial" w:hAnsi="Arial" w:cs="Arial"/>
          <w:sz w:val="28"/>
          <w:szCs w:val="28"/>
        </w:rPr>
        <w:t>Damien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Jalet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entrelaza ese relato con las cosmovisiones indígenas relacionadas con los orígenes de México, donde el águila y la serpiente también ocupan un lugar simbólico fundamental, estableciendo un diálogo entre dos culturas que, pese a su distancia geográfica, comparten la necesidad de explicar el origen del mundo y el lugar del ser humano en él. A partir de ese diálogo simbólico, </w:t>
      </w:r>
      <w:proofErr w:type="spellStart"/>
      <w:r w:rsidRPr="00903C6D">
        <w:rPr>
          <w:rFonts w:ascii="Arial" w:hAnsi="Arial" w:cs="Arial"/>
          <w:sz w:val="28"/>
          <w:szCs w:val="28"/>
        </w:rPr>
        <w:t>Jalet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construye una reflexión contemporánea sobre la memoria, el tiempo y la condición humana.</w:t>
      </w:r>
    </w:p>
    <w:p w14:paraId="048C7EED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1CEE0D50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 </w:t>
      </w:r>
    </w:p>
    <w:p w14:paraId="738166EA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46560955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lastRenderedPageBreak/>
        <w:t xml:space="preserve">La creación de la pieza surgió de un amplio proceso de investigación desarrollado en México. </w:t>
      </w:r>
      <w:proofErr w:type="spellStart"/>
      <w:r w:rsidRPr="00903C6D">
        <w:rPr>
          <w:rFonts w:ascii="Arial" w:hAnsi="Arial" w:cs="Arial"/>
          <w:sz w:val="28"/>
          <w:szCs w:val="28"/>
        </w:rPr>
        <w:t>Jalet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trabajó junto con la dramaturga Catalina Navarrete, hija de dos destacados arqueólogos especializados en el México prehispánico, y recorrió sitios arqueológicos de la península de Yucatán y el complejo maya de Tikal, en Guatemala. Más tarde, durante el proceso creativo con los bailarines mexicanos, esa investigación evolucionó hacia una exploración artística sobre la memoria colectiva y la forma en que las antiguas narraciones siguen dialogando con nuestro presente.</w:t>
      </w:r>
    </w:p>
    <w:p w14:paraId="6DB0D220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38CEEBFB" w14:textId="048FB7D0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"Los mitos no pertenecen al pasado; siguen siendo una forma de entender quiénes somos y cómo habitamos el mundo. Con </w:t>
      </w:r>
      <w:proofErr w:type="spellStart"/>
      <w:r w:rsidRPr="00903C6D">
        <w:rPr>
          <w:rFonts w:ascii="Arial" w:hAnsi="Arial" w:cs="Arial"/>
          <w:sz w:val="28"/>
          <w:szCs w:val="28"/>
        </w:rPr>
        <w:t>Omphalos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quise partir de historias que nacieron de la observación del cielo, de la tierra y de las civilizaciones que nos precedieron para construir una obra que dialogara con nuestro presente. Buscábamos crear una mitología contemporánea que nos permitiera preguntarnos quiénes somos y cuál es nuestro lugar dentro del cosmos", expresó </w:t>
      </w:r>
      <w:proofErr w:type="spellStart"/>
      <w:r w:rsidRPr="00903C6D">
        <w:rPr>
          <w:rFonts w:ascii="Arial" w:hAnsi="Arial" w:cs="Arial"/>
          <w:sz w:val="28"/>
          <w:szCs w:val="28"/>
        </w:rPr>
        <w:t>Damien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Jalet</w:t>
      </w:r>
      <w:proofErr w:type="spellEnd"/>
      <w:r w:rsidRPr="00903C6D">
        <w:rPr>
          <w:rFonts w:ascii="Arial" w:hAnsi="Arial" w:cs="Arial"/>
          <w:sz w:val="28"/>
          <w:szCs w:val="28"/>
        </w:rPr>
        <w:t>.</w:t>
      </w:r>
    </w:p>
    <w:p w14:paraId="753FDC9D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50D46B4D" w14:textId="372F0A9B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Acercar experiencias escénicas, danza y arte a nuevas audiencias en México</w:t>
      </w:r>
    </w:p>
    <w:p w14:paraId="00254FDA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02689B56" w14:textId="22B6A1D8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903C6D">
        <w:rPr>
          <w:rFonts w:ascii="Arial" w:hAnsi="Arial" w:cs="Arial"/>
          <w:sz w:val="28"/>
          <w:szCs w:val="28"/>
        </w:rPr>
        <w:t xml:space="preserve">La llegada de </w:t>
      </w:r>
      <w:proofErr w:type="spellStart"/>
      <w:r w:rsidRPr="00903C6D">
        <w:rPr>
          <w:rFonts w:ascii="Arial" w:hAnsi="Arial" w:cs="Arial"/>
          <w:sz w:val="28"/>
          <w:szCs w:val="28"/>
        </w:rPr>
        <w:t>Omphalos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refrenda el compromiso de ABRA </w:t>
      </w:r>
      <w:proofErr w:type="spellStart"/>
      <w:r w:rsidRPr="00903C6D">
        <w:rPr>
          <w:rFonts w:ascii="Arial" w:hAnsi="Arial" w:cs="Arial"/>
          <w:sz w:val="28"/>
          <w:szCs w:val="28"/>
        </w:rPr>
        <w:t>Projects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, MOVES y el Conjunto Santander de Artes Escénicas de acercar propuestas escénicas de alto nivel artístico a nuevas audiencias. Con el apoyo de Grupo Peñafiel, Pastelerías Marisa, HEMOECO y </w:t>
      </w:r>
      <w:proofErr w:type="spellStart"/>
      <w:r w:rsidRPr="00903C6D">
        <w:rPr>
          <w:rFonts w:ascii="Arial" w:hAnsi="Arial" w:cs="Arial"/>
          <w:sz w:val="28"/>
          <w:szCs w:val="28"/>
        </w:rPr>
        <w:t>Babilonika</w:t>
      </w:r>
      <w:proofErr w:type="spellEnd"/>
      <w:r w:rsidRPr="00903C6D">
        <w:rPr>
          <w:rFonts w:ascii="Arial" w:hAnsi="Arial" w:cs="Arial"/>
          <w:sz w:val="28"/>
          <w:szCs w:val="28"/>
        </w:rPr>
        <w:t>, mediante EFIARTES, estímulo fiscal que impulsa la realización de proyectos artísticos y culturales en México, se busca ampliar el acceso a experiencias culturales de alcance internacional en distintas regiones del país.</w:t>
      </w:r>
    </w:p>
    <w:p w14:paraId="021BD3E4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009C744D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 </w:t>
      </w:r>
    </w:p>
    <w:p w14:paraId="0D26675E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1558323F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lastRenderedPageBreak/>
        <w:t xml:space="preserve">Desde su estreno en 2018 en la Ciudad de México, la obra se ha presentado en escenarios de Ciudad de México, Jalisco y Chihuahua, además de realizar funciones en Hamburgo, </w:t>
      </w:r>
      <w:proofErr w:type="spellStart"/>
      <w:r w:rsidRPr="00903C6D">
        <w:rPr>
          <w:rFonts w:ascii="Arial" w:hAnsi="Arial" w:cs="Arial"/>
          <w:sz w:val="28"/>
          <w:szCs w:val="28"/>
        </w:rPr>
        <w:t>Darmstadt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903C6D">
        <w:rPr>
          <w:rFonts w:ascii="Arial" w:hAnsi="Arial" w:cs="Arial"/>
          <w:sz w:val="28"/>
          <w:szCs w:val="28"/>
        </w:rPr>
        <w:t>Ludwigshafen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y Rennes. Este año su recorrido también incluye presentaciones en Guadalajara, Monterrey y León.</w:t>
      </w:r>
    </w:p>
    <w:p w14:paraId="738C4968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0B81510E" w14:textId="536BA486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903C6D">
        <w:rPr>
          <w:rFonts w:ascii="Arial" w:hAnsi="Arial" w:cs="Arial"/>
          <w:sz w:val="28"/>
          <w:szCs w:val="28"/>
        </w:rPr>
        <w:t xml:space="preserve">Detrás de esta gira se encuentra también una historia de colaboración y desarrollo del ecosistema cultural mexicano. Fundada en 2020, ABRA </w:t>
      </w:r>
      <w:proofErr w:type="spellStart"/>
      <w:r w:rsidRPr="00903C6D">
        <w:rPr>
          <w:rFonts w:ascii="Arial" w:hAnsi="Arial" w:cs="Arial"/>
          <w:sz w:val="28"/>
          <w:szCs w:val="28"/>
        </w:rPr>
        <w:t>Projects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nació como una iniciativa impulsada por jóvenes profesionales de las artes escénicas para crear espacios de encuentro y acompañamiento entre artistas. Con el tiempo, ese proyecto evolucionó hacia una plataforma de producción capaz de impulsar montajes de gran formato y de acompañar a creadores y compañías en procesos de gestión, financiamiento, profesionalización y circulación.</w:t>
      </w:r>
    </w:p>
    <w:p w14:paraId="7B0F3B5B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234F2006" w14:textId="488ACA83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“Las artes escénicas tienen la capacidad de conectar a personas de distintas generaciones, culturas y formas de mirar el mundo. Cuando una producción como </w:t>
      </w:r>
      <w:proofErr w:type="spellStart"/>
      <w:r w:rsidRPr="00903C6D">
        <w:rPr>
          <w:rFonts w:ascii="Arial" w:hAnsi="Arial" w:cs="Arial"/>
          <w:sz w:val="28"/>
          <w:szCs w:val="28"/>
        </w:rPr>
        <w:t>Omphalos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reúne talento mexicano e internacional y, al mismo tiempo, dialoga con nuestra propia historia, se convierte en una oportunidad para acercar nuevos públicos al arte y demostrar que la cultura también construye comunidad”, señaló </w:t>
      </w:r>
      <w:proofErr w:type="spellStart"/>
      <w:r w:rsidRPr="00903C6D">
        <w:rPr>
          <w:rFonts w:ascii="Arial" w:hAnsi="Arial" w:cs="Arial"/>
          <w:sz w:val="28"/>
          <w:szCs w:val="28"/>
        </w:rPr>
        <w:t>Ireri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03C6D">
        <w:rPr>
          <w:rFonts w:ascii="Arial" w:hAnsi="Arial" w:cs="Arial"/>
          <w:sz w:val="28"/>
          <w:szCs w:val="28"/>
        </w:rPr>
        <w:t>Mugica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, fundadora de ABRA </w:t>
      </w:r>
      <w:proofErr w:type="spellStart"/>
      <w:r w:rsidRPr="00903C6D">
        <w:rPr>
          <w:rFonts w:ascii="Arial" w:hAnsi="Arial" w:cs="Arial"/>
          <w:sz w:val="28"/>
          <w:szCs w:val="28"/>
        </w:rPr>
        <w:t>Projects</w:t>
      </w:r>
      <w:proofErr w:type="spellEnd"/>
      <w:r w:rsidRPr="00903C6D">
        <w:rPr>
          <w:rFonts w:ascii="Arial" w:hAnsi="Arial" w:cs="Arial"/>
          <w:sz w:val="28"/>
          <w:szCs w:val="28"/>
        </w:rPr>
        <w:t>.</w:t>
      </w:r>
    </w:p>
    <w:p w14:paraId="2D8C41E6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17381243" w14:textId="6A7D342C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 xml:space="preserve">ABRA </w:t>
      </w:r>
      <w:proofErr w:type="spellStart"/>
      <w:r w:rsidRPr="00903C6D">
        <w:rPr>
          <w:rFonts w:ascii="Arial" w:hAnsi="Arial" w:cs="Arial"/>
          <w:sz w:val="28"/>
          <w:szCs w:val="28"/>
        </w:rPr>
        <w:t>Projects</w:t>
      </w:r>
      <w:proofErr w:type="spellEnd"/>
      <w:r w:rsidRPr="00903C6D">
        <w:rPr>
          <w:rFonts w:ascii="Arial" w:hAnsi="Arial" w:cs="Arial"/>
          <w:sz w:val="28"/>
          <w:szCs w:val="28"/>
        </w:rPr>
        <w:t xml:space="preserve"> es una empresa mexicana dedicada a la promoción, gestión, administración y producción de proyectos de artes escénicas. Fundada en 2020, impulsa un modelo de trabajo colaborativo que acompaña a artistas, compañías e instituciones en el desarrollo de proyectos de alto impacto cultural, desde la gestión y producción hasta su circulación nacional e internacional. Asimismo, promueve la profesionalización del sector mediante el fortalecimiento de capacidades en gobernanza cultural, financiamiento y desarrollo de audiencias, con el propósito de generar mejores condiciones para la creación artística en México.</w:t>
      </w:r>
    </w:p>
    <w:p w14:paraId="5D216350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5F98E519" w14:textId="2D959365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Los boletos de acceso general se pueden adquirir a través del sistema AREMA Ticket, a un costo de 400 y 300 pesos más cargos por servicio. También estarán disponibles en la taquilla del Teatro de la Ciudad a partir del 15 de septiembre.</w:t>
      </w:r>
    </w:p>
    <w:p w14:paraId="0799C7C0" w14:textId="77777777" w:rsidR="00903C6D" w:rsidRPr="00903C6D" w:rsidRDefault="00903C6D" w:rsidP="00903C6D">
      <w:pPr>
        <w:jc w:val="both"/>
        <w:rPr>
          <w:rFonts w:ascii="Arial" w:hAnsi="Arial" w:cs="Arial"/>
          <w:sz w:val="28"/>
          <w:szCs w:val="28"/>
        </w:rPr>
      </w:pPr>
    </w:p>
    <w:p w14:paraId="10DD2A39" w14:textId="7DD9AA89" w:rsidR="0092409C" w:rsidRDefault="00903C6D" w:rsidP="00903C6D">
      <w:pPr>
        <w:jc w:val="both"/>
        <w:rPr>
          <w:rFonts w:ascii="Arial" w:hAnsi="Arial" w:cs="Arial"/>
          <w:sz w:val="28"/>
          <w:szCs w:val="28"/>
        </w:rPr>
      </w:pPr>
      <w:r w:rsidRPr="00903C6D">
        <w:rPr>
          <w:rFonts w:ascii="Arial" w:hAnsi="Arial" w:cs="Arial"/>
          <w:sz w:val="28"/>
          <w:szCs w:val="28"/>
        </w:rPr>
        <w:t>Más información en conarte.org.mx y redes sociales @</w:t>
      </w:r>
      <w:proofErr w:type="spellStart"/>
      <w:r w:rsidRPr="00903C6D">
        <w:rPr>
          <w:rFonts w:ascii="Arial" w:hAnsi="Arial" w:cs="Arial"/>
          <w:sz w:val="28"/>
          <w:szCs w:val="28"/>
        </w:rPr>
        <w:t>conartenl</w:t>
      </w:r>
      <w:proofErr w:type="spellEnd"/>
      <w:r w:rsidRPr="00903C6D">
        <w:rPr>
          <w:rFonts w:ascii="Arial" w:hAnsi="Arial" w:cs="Arial"/>
          <w:sz w:val="28"/>
          <w:szCs w:val="28"/>
        </w:rPr>
        <w:t>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703E8B"/>
    <w:multiLevelType w:val="hybridMultilevel"/>
    <w:tmpl w:val="140A3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3C6D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ABEF81-CFA9-4170-87BC-AA00ED69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1314</Words>
  <Characters>7232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2026-09-10T18:04:00Z</dcterms:created>
  <dcterms:modified xsi:type="dcterms:W3CDTF">2026-09-10T18:04:00Z</dcterms:modified>
</cp:coreProperties>
</file>