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6B1C25C4" w:rsidR="009C0D7E" w:rsidRDefault="00381CF3" w:rsidP="009C0D7E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1</w:t>
      </w:r>
      <w:r w:rsidR="002B3777">
        <w:rPr>
          <w:rFonts w:ascii="Arial" w:hAnsi="Arial" w:cs="Arial"/>
          <w:sz w:val="22"/>
          <w:lang w:val="es-ES"/>
        </w:rPr>
        <w:t>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ADFA1CF" w14:textId="77777777" w:rsidR="00381CF3" w:rsidRPr="00381CF3" w:rsidRDefault="00381CF3" w:rsidP="00381CF3">
      <w:pPr>
        <w:jc w:val="center"/>
        <w:rPr>
          <w:rFonts w:ascii="Arial" w:hAnsi="Arial" w:cs="Arial"/>
          <w:b/>
          <w:sz w:val="28"/>
          <w:szCs w:val="28"/>
        </w:rPr>
      </w:pPr>
      <w:r w:rsidRPr="00381CF3">
        <w:rPr>
          <w:rFonts w:ascii="Arial" w:hAnsi="Arial" w:cs="Arial"/>
          <w:b/>
          <w:sz w:val="28"/>
          <w:szCs w:val="28"/>
        </w:rPr>
        <w:t>LA ARTISTA CANADIENSE MYRIAM LAMBERT</w:t>
      </w:r>
    </w:p>
    <w:p w14:paraId="16FA4685" w14:textId="404F4AA8" w:rsidR="00FA6189" w:rsidRDefault="00381CF3" w:rsidP="00381CF3">
      <w:pPr>
        <w:jc w:val="center"/>
        <w:rPr>
          <w:rFonts w:ascii="Arial" w:hAnsi="Arial" w:cs="Arial"/>
          <w:b/>
          <w:sz w:val="28"/>
          <w:szCs w:val="28"/>
        </w:rPr>
      </w:pPr>
      <w:r w:rsidRPr="00381CF3">
        <w:rPr>
          <w:rFonts w:ascii="Arial" w:hAnsi="Arial" w:cs="Arial"/>
          <w:b/>
          <w:sz w:val="28"/>
          <w:szCs w:val="28"/>
        </w:rPr>
        <w:t>“CREA LAZOS” EN MONTERREY</w:t>
      </w:r>
    </w:p>
    <w:p w14:paraId="3CEFDB4F" w14:textId="77777777" w:rsidR="00381CF3" w:rsidRDefault="00381CF3" w:rsidP="00381CF3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06472D4B" w:rsidR="004576B5" w:rsidRDefault="00381CF3" w:rsidP="00381CF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381CF3">
        <w:rPr>
          <w:rFonts w:ascii="Arial" w:hAnsi="Arial" w:cs="Arial"/>
          <w:i/>
          <w:sz w:val="24"/>
          <w:szCs w:val="24"/>
        </w:rPr>
        <w:t>Se invita al público a charlar con la artista el miércoles 11 de febrero a partir de las 17:00 horas en la EAP.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13518D53" w14:textId="52EF4F57" w:rsidR="00381CF3" w:rsidRPr="00381CF3" w:rsidRDefault="000D7421" w:rsidP="00381C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381CF3" w:rsidRPr="00381CF3">
        <w:rPr>
          <w:rFonts w:ascii="Arial" w:hAnsi="Arial" w:cs="Arial"/>
          <w:sz w:val="28"/>
          <w:szCs w:val="28"/>
        </w:rPr>
        <w:t xml:space="preserve">Como parte de su exploración de la ciudad, la artista canadiense Myriam Lambert, quien realiza una residencia artística en la Escuela Adolfo Prieto de CONARTE, sostuvo un encuentro con artistas y público en general. </w:t>
      </w:r>
    </w:p>
    <w:p w14:paraId="3AA75D4E" w14:textId="77777777" w:rsidR="00381CF3" w:rsidRPr="00381CF3" w:rsidRDefault="00381CF3" w:rsidP="00381CF3">
      <w:pPr>
        <w:jc w:val="both"/>
        <w:rPr>
          <w:rFonts w:ascii="Arial" w:hAnsi="Arial" w:cs="Arial"/>
          <w:sz w:val="28"/>
          <w:szCs w:val="28"/>
        </w:rPr>
      </w:pPr>
    </w:p>
    <w:p w14:paraId="41B33CFF" w14:textId="563992C1" w:rsidR="00381CF3" w:rsidRPr="00381CF3" w:rsidRDefault="00381CF3" w:rsidP="00381CF3">
      <w:pPr>
        <w:jc w:val="both"/>
        <w:rPr>
          <w:rFonts w:ascii="Arial" w:hAnsi="Arial" w:cs="Arial"/>
          <w:sz w:val="28"/>
          <w:szCs w:val="28"/>
        </w:rPr>
      </w:pPr>
      <w:r w:rsidRPr="00381CF3">
        <w:rPr>
          <w:rFonts w:ascii="Arial" w:hAnsi="Arial" w:cs="Arial"/>
          <w:sz w:val="28"/>
          <w:szCs w:val="28"/>
        </w:rPr>
        <w:t xml:space="preserve">“Myriam va a estar aquí con nosotros durante tres meses, la Adolfo Prieto va a ser su casa. En el proceso que nos está presentando Myriam, el más importante, es crear lazos y crear un intercambio tangible entre nosotros, estoy seguro de que la presencia de ella va a dejar aquí ideas, va a generar argumentos, posturas estéticas y a su vez, a ella le van a generar eso”, destacó </w:t>
      </w:r>
      <w:r w:rsidRPr="00381CF3">
        <w:rPr>
          <w:rFonts w:ascii="Arial" w:hAnsi="Arial" w:cs="Arial"/>
          <w:sz w:val="28"/>
          <w:szCs w:val="28"/>
        </w:rPr>
        <w:t>José</w:t>
      </w:r>
      <w:r w:rsidRPr="00381CF3">
        <w:rPr>
          <w:rFonts w:ascii="Arial" w:hAnsi="Arial" w:cs="Arial"/>
          <w:sz w:val="28"/>
          <w:szCs w:val="28"/>
        </w:rPr>
        <w:t xml:space="preserve"> Luis Solís Olivares, director de la EAP, al inicio del encuentro. </w:t>
      </w:r>
    </w:p>
    <w:p w14:paraId="1437DD4E" w14:textId="77777777" w:rsidR="00381CF3" w:rsidRPr="00381CF3" w:rsidRDefault="00381CF3" w:rsidP="00381CF3">
      <w:pPr>
        <w:jc w:val="both"/>
        <w:rPr>
          <w:rFonts w:ascii="Arial" w:hAnsi="Arial" w:cs="Arial"/>
          <w:sz w:val="28"/>
          <w:szCs w:val="28"/>
        </w:rPr>
      </w:pPr>
    </w:p>
    <w:p w14:paraId="3E31A492" w14:textId="77777777" w:rsidR="00381CF3" w:rsidRPr="00381CF3" w:rsidRDefault="00381CF3" w:rsidP="00381CF3">
      <w:pPr>
        <w:jc w:val="both"/>
        <w:rPr>
          <w:rFonts w:ascii="Arial" w:hAnsi="Arial" w:cs="Arial"/>
          <w:sz w:val="28"/>
          <w:szCs w:val="28"/>
        </w:rPr>
      </w:pPr>
      <w:r w:rsidRPr="00381CF3">
        <w:rPr>
          <w:rFonts w:ascii="Arial" w:hAnsi="Arial" w:cs="Arial"/>
          <w:sz w:val="28"/>
          <w:szCs w:val="28"/>
        </w:rPr>
        <w:t>Se trató de un primer encuentro, que reunió a artistas de distintas disciplinas. El objetivo de la artista es realizar una obra de arte al final de la residencia.</w:t>
      </w:r>
    </w:p>
    <w:p w14:paraId="11834777" w14:textId="77777777" w:rsidR="00381CF3" w:rsidRPr="00381CF3" w:rsidRDefault="00381CF3" w:rsidP="00381CF3">
      <w:pPr>
        <w:jc w:val="both"/>
        <w:rPr>
          <w:rFonts w:ascii="Arial" w:hAnsi="Arial" w:cs="Arial"/>
          <w:sz w:val="28"/>
          <w:szCs w:val="28"/>
        </w:rPr>
      </w:pPr>
    </w:p>
    <w:p w14:paraId="74594C36" w14:textId="77777777" w:rsidR="00381CF3" w:rsidRPr="00381CF3" w:rsidRDefault="00381CF3" w:rsidP="00381CF3">
      <w:pPr>
        <w:jc w:val="both"/>
        <w:rPr>
          <w:rFonts w:ascii="Arial" w:hAnsi="Arial" w:cs="Arial"/>
          <w:sz w:val="28"/>
          <w:szCs w:val="28"/>
        </w:rPr>
      </w:pPr>
      <w:r w:rsidRPr="00381CF3">
        <w:rPr>
          <w:rFonts w:ascii="Arial" w:hAnsi="Arial" w:cs="Arial"/>
          <w:sz w:val="28"/>
          <w:szCs w:val="28"/>
        </w:rPr>
        <w:t xml:space="preserve">En palabras de Solís Olivares: “El proceso creativo es más importante que el producto final, en el caso de Myriam empezamos a ver que su propuesta estaba sumamente encaminada a un proceso, tiene mucho que ver con la percepción del espacio y el intercambio con los colegas artistas de distintas disciplinas y ese es un proceso que para cualquier residencia es increíblemente atractivo”. </w:t>
      </w:r>
    </w:p>
    <w:p w14:paraId="20CDA55C" w14:textId="77777777" w:rsidR="00381CF3" w:rsidRPr="00381CF3" w:rsidRDefault="00381CF3" w:rsidP="00381CF3">
      <w:pPr>
        <w:jc w:val="both"/>
        <w:rPr>
          <w:rFonts w:ascii="Arial" w:hAnsi="Arial" w:cs="Arial"/>
          <w:sz w:val="28"/>
          <w:szCs w:val="28"/>
        </w:rPr>
      </w:pPr>
    </w:p>
    <w:p w14:paraId="0C4D8A13" w14:textId="77777777" w:rsidR="00381CF3" w:rsidRPr="00381CF3" w:rsidRDefault="00381CF3" w:rsidP="00381CF3">
      <w:pPr>
        <w:jc w:val="both"/>
        <w:rPr>
          <w:rFonts w:ascii="Arial" w:hAnsi="Arial" w:cs="Arial"/>
          <w:sz w:val="28"/>
          <w:szCs w:val="28"/>
        </w:rPr>
      </w:pPr>
      <w:r w:rsidRPr="00381CF3">
        <w:rPr>
          <w:rFonts w:ascii="Arial" w:hAnsi="Arial" w:cs="Arial"/>
          <w:sz w:val="28"/>
          <w:szCs w:val="28"/>
        </w:rPr>
        <w:lastRenderedPageBreak/>
        <w:t>“Pensé que sería bueno trabajar con lugares de refugio en donde el pensamiento puede respirar, en donde podemos calmarnos, estar en paz; entonces, en este mundo que está tan rápido y tenemos tantas cosas que hacer me parece importante tener un lugar en donde podemos parar, para sobrevivir después en el mudo”, expresó la artista multidisciplinaria.</w:t>
      </w:r>
    </w:p>
    <w:p w14:paraId="15B6B19A" w14:textId="77777777" w:rsidR="00381CF3" w:rsidRPr="00381CF3" w:rsidRDefault="00381CF3" w:rsidP="00381CF3">
      <w:pPr>
        <w:jc w:val="both"/>
        <w:rPr>
          <w:rFonts w:ascii="Arial" w:hAnsi="Arial" w:cs="Arial"/>
          <w:sz w:val="28"/>
          <w:szCs w:val="28"/>
        </w:rPr>
      </w:pPr>
    </w:p>
    <w:p w14:paraId="1CC82B5A" w14:textId="77777777" w:rsidR="00381CF3" w:rsidRPr="00381CF3" w:rsidRDefault="00381CF3" w:rsidP="00381CF3">
      <w:pPr>
        <w:jc w:val="both"/>
        <w:rPr>
          <w:rFonts w:ascii="Arial" w:hAnsi="Arial" w:cs="Arial"/>
          <w:sz w:val="28"/>
          <w:szCs w:val="28"/>
        </w:rPr>
      </w:pPr>
      <w:r w:rsidRPr="00381CF3">
        <w:rPr>
          <w:rFonts w:ascii="Arial" w:hAnsi="Arial" w:cs="Arial"/>
          <w:sz w:val="28"/>
          <w:szCs w:val="28"/>
        </w:rPr>
        <w:t xml:space="preserve">“Mi investigación es para encontrar lugares de refugio en Monterrey y para eso necesito ayuda”, compartió Myriam Lambert con los presentes. </w:t>
      </w:r>
    </w:p>
    <w:p w14:paraId="4633DD55" w14:textId="77777777" w:rsidR="00381CF3" w:rsidRPr="00381CF3" w:rsidRDefault="00381CF3" w:rsidP="00381CF3">
      <w:pPr>
        <w:jc w:val="both"/>
        <w:rPr>
          <w:rFonts w:ascii="Arial" w:hAnsi="Arial" w:cs="Arial"/>
          <w:sz w:val="28"/>
          <w:szCs w:val="28"/>
        </w:rPr>
      </w:pPr>
    </w:p>
    <w:p w14:paraId="18FDF149" w14:textId="77777777" w:rsidR="00381CF3" w:rsidRDefault="00381CF3" w:rsidP="00381CF3">
      <w:pPr>
        <w:jc w:val="both"/>
        <w:rPr>
          <w:rFonts w:ascii="Arial" w:hAnsi="Arial" w:cs="Arial"/>
          <w:sz w:val="28"/>
          <w:szCs w:val="28"/>
        </w:rPr>
      </w:pPr>
      <w:r w:rsidRPr="00381CF3">
        <w:rPr>
          <w:rFonts w:ascii="Arial" w:hAnsi="Arial" w:cs="Arial"/>
          <w:sz w:val="28"/>
          <w:szCs w:val="28"/>
        </w:rPr>
        <w:t>Desde un parque público, una terraza o el propio hogar, los asistentes compartieron con Lambert, cuáles son sus espacios “refugio”, aquellos lugares en los que encuentran protección y representa un lugar seguro que los protege de ser vulnerables, sitios a los que acuden</w:t>
      </w:r>
      <w:r>
        <w:rPr>
          <w:rFonts w:ascii="Arial" w:hAnsi="Arial" w:cs="Arial"/>
          <w:sz w:val="28"/>
          <w:szCs w:val="28"/>
        </w:rPr>
        <w:t xml:space="preserve"> cuando algo resulta incómodo.</w:t>
      </w:r>
    </w:p>
    <w:p w14:paraId="60A05D68" w14:textId="77777777" w:rsidR="00381CF3" w:rsidRDefault="00381CF3" w:rsidP="00381CF3">
      <w:pPr>
        <w:jc w:val="both"/>
        <w:rPr>
          <w:rFonts w:ascii="Arial" w:hAnsi="Arial" w:cs="Arial"/>
          <w:sz w:val="28"/>
          <w:szCs w:val="28"/>
        </w:rPr>
      </w:pPr>
    </w:p>
    <w:p w14:paraId="649191AC" w14:textId="611E4094" w:rsidR="00381CF3" w:rsidRPr="00381CF3" w:rsidRDefault="00381CF3" w:rsidP="00381CF3">
      <w:pPr>
        <w:jc w:val="both"/>
        <w:rPr>
          <w:rFonts w:ascii="Arial" w:hAnsi="Arial" w:cs="Arial"/>
          <w:sz w:val="28"/>
          <w:szCs w:val="28"/>
        </w:rPr>
      </w:pPr>
      <w:r w:rsidRPr="00381CF3">
        <w:rPr>
          <w:rFonts w:ascii="Arial" w:hAnsi="Arial" w:cs="Arial"/>
          <w:sz w:val="28"/>
          <w:szCs w:val="28"/>
        </w:rPr>
        <w:t>El trabajo de la artista continúa, por ello se invita a una segunda Charla “Cartografiar lo invisible: relato, memoria y refugio”, este miércoles 11 de febrero a las 17:00 horas en la EAP, ubicada al interior del Parque Fundidora.</w:t>
      </w:r>
    </w:p>
    <w:p w14:paraId="3F8E5FFB" w14:textId="77777777" w:rsidR="00381CF3" w:rsidRPr="00381CF3" w:rsidRDefault="00381CF3" w:rsidP="00381CF3">
      <w:pPr>
        <w:jc w:val="both"/>
        <w:rPr>
          <w:rFonts w:ascii="Arial" w:hAnsi="Arial" w:cs="Arial"/>
          <w:sz w:val="28"/>
          <w:szCs w:val="28"/>
        </w:rPr>
      </w:pPr>
    </w:p>
    <w:p w14:paraId="5404FA9F" w14:textId="77777777" w:rsidR="00381CF3" w:rsidRPr="00381CF3" w:rsidRDefault="00381CF3" w:rsidP="00381CF3">
      <w:pPr>
        <w:jc w:val="both"/>
        <w:rPr>
          <w:rFonts w:ascii="Arial" w:hAnsi="Arial" w:cs="Arial"/>
          <w:sz w:val="28"/>
          <w:szCs w:val="28"/>
        </w:rPr>
      </w:pPr>
      <w:r w:rsidRPr="00381CF3">
        <w:rPr>
          <w:rFonts w:ascii="Arial" w:hAnsi="Arial" w:cs="Arial"/>
          <w:sz w:val="28"/>
          <w:szCs w:val="28"/>
        </w:rPr>
        <w:t>Esta residencia se realiza en colaboración con la Secretaría de Cultura, siendo la artista multidisciplinaria beneficiaria de la vertiente residencias Artísticas, convocatoria 2025 del Sistema de Apoyo a la Creación y Proyectos Culturales.</w:t>
      </w:r>
    </w:p>
    <w:p w14:paraId="5E0F88D1" w14:textId="77777777" w:rsidR="00381CF3" w:rsidRPr="00381CF3" w:rsidRDefault="00381CF3" w:rsidP="00381CF3">
      <w:pPr>
        <w:jc w:val="both"/>
        <w:rPr>
          <w:rFonts w:ascii="Arial" w:hAnsi="Arial" w:cs="Arial"/>
          <w:sz w:val="28"/>
          <w:szCs w:val="28"/>
        </w:rPr>
      </w:pPr>
    </w:p>
    <w:p w14:paraId="54B49343" w14:textId="150098B7" w:rsidR="002B3777" w:rsidRPr="00201646" w:rsidRDefault="00381CF3" w:rsidP="00381CF3">
      <w:pPr>
        <w:jc w:val="both"/>
        <w:rPr>
          <w:rFonts w:ascii="Arial" w:hAnsi="Arial" w:cs="Arial"/>
          <w:sz w:val="28"/>
          <w:szCs w:val="28"/>
        </w:rPr>
      </w:pPr>
      <w:r w:rsidRPr="00381CF3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D1977" w14:textId="77777777" w:rsidR="00563A14" w:rsidRDefault="00563A14" w:rsidP="00E83348">
      <w:r>
        <w:separator/>
      </w:r>
    </w:p>
  </w:endnote>
  <w:endnote w:type="continuationSeparator" w:id="0">
    <w:p w14:paraId="7E15AED7" w14:textId="77777777" w:rsidR="00563A14" w:rsidRDefault="00563A1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7E41A" w14:textId="77777777" w:rsidR="00563A14" w:rsidRDefault="00563A14" w:rsidP="00E83348">
      <w:r>
        <w:separator/>
      </w:r>
    </w:p>
  </w:footnote>
  <w:footnote w:type="continuationSeparator" w:id="0">
    <w:p w14:paraId="1D049A23" w14:textId="77777777" w:rsidR="00563A14" w:rsidRDefault="00563A1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1CF3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0EC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67BB7A-13CC-4699-AEA3-21428EDD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2026-02-10T18:06:00Z</dcterms:created>
  <dcterms:modified xsi:type="dcterms:W3CDTF">2026-02-10T18:06:00Z</dcterms:modified>
</cp:coreProperties>
</file>