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50F0AEBF" w:rsidR="009C0D7E" w:rsidRDefault="001D6603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E23D0">
        <w:rPr>
          <w:rFonts w:ascii="Arial" w:hAnsi="Arial" w:cs="Arial"/>
          <w:sz w:val="22"/>
          <w:lang w:val="es-ES"/>
        </w:rPr>
        <w:t>de febrero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29020F4" w14:textId="77777777" w:rsidR="001D6603" w:rsidRPr="001D6603" w:rsidRDefault="001D6603" w:rsidP="001D660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1D6603">
        <w:rPr>
          <w:rFonts w:ascii="Arial" w:hAnsi="Arial" w:cs="Arial"/>
          <w:b/>
          <w:sz w:val="28"/>
          <w:szCs w:val="28"/>
        </w:rPr>
        <w:t>LA ARTISTA CANADIENSE MYRIAM LAMBERT BUSCA LUGARES DE MEMORIA Y REFUGIO EN MONTERREY</w:t>
      </w:r>
    </w:p>
    <w:bookmarkEnd w:id="0"/>
    <w:p w14:paraId="1E4D2887" w14:textId="77777777" w:rsidR="001D6603" w:rsidRPr="001D6603" w:rsidRDefault="001D6603" w:rsidP="001D6603">
      <w:pPr>
        <w:jc w:val="center"/>
        <w:rPr>
          <w:rFonts w:ascii="Arial" w:hAnsi="Arial" w:cs="Arial"/>
          <w:b/>
          <w:sz w:val="28"/>
          <w:szCs w:val="28"/>
        </w:rPr>
      </w:pP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3BA83E6" w14:textId="77777777" w:rsidR="001D6603" w:rsidRPr="001D6603" w:rsidRDefault="001D6603" w:rsidP="001D66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1D6603">
        <w:rPr>
          <w:rFonts w:ascii="Arial" w:hAnsi="Arial" w:cs="Arial"/>
          <w:i/>
          <w:sz w:val="24"/>
          <w:szCs w:val="24"/>
        </w:rPr>
        <w:t>Realizará una residencia artística durante tres meses en la Escuela Adolfo Prieto de CONARTE.</w:t>
      </w:r>
    </w:p>
    <w:p w14:paraId="27C5D506" w14:textId="7682025B" w:rsidR="00B07242" w:rsidRDefault="001D6603" w:rsidP="001D660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1D6603">
        <w:rPr>
          <w:rFonts w:ascii="Arial" w:hAnsi="Arial" w:cs="Arial"/>
          <w:i/>
          <w:sz w:val="24"/>
          <w:szCs w:val="24"/>
        </w:rPr>
        <w:t>Se invita al público a charlar con la artista el miércoles 4 de febrero a partir de las 17:00 horas en la EAP.</w:t>
      </w:r>
      <w:r w:rsidR="00706691"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6DD2973F" w14:textId="77777777" w:rsidR="001D6603" w:rsidRPr="001D6603" w:rsidRDefault="000D7421" w:rsidP="001D660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1D6603" w:rsidRPr="001D6603">
        <w:rPr>
          <w:rFonts w:ascii="Arial" w:hAnsi="Arial" w:cs="Arial"/>
          <w:sz w:val="28"/>
          <w:szCs w:val="28"/>
        </w:rPr>
        <w:t>La artista canadiense Myriam Lambert está en Monterrey para realizar una residencia artística en la Escuela Adolfo Prieto de CONARTE.</w:t>
      </w:r>
    </w:p>
    <w:p w14:paraId="43013550" w14:textId="77777777" w:rsidR="001D6603" w:rsidRPr="001D6603" w:rsidRDefault="001D6603" w:rsidP="001D6603">
      <w:pPr>
        <w:jc w:val="both"/>
        <w:rPr>
          <w:rFonts w:ascii="Arial" w:hAnsi="Arial" w:cs="Arial"/>
          <w:sz w:val="28"/>
          <w:szCs w:val="28"/>
        </w:rPr>
      </w:pPr>
    </w:p>
    <w:p w14:paraId="7741DC4C" w14:textId="0E0D9E4C" w:rsidR="001D6603" w:rsidRPr="001D6603" w:rsidRDefault="001D6603" w:rsidP="001D6603">
      <w:pPr>
        <w:jc w:val="both"/>
        <w:rPr>
          <w:rFonts w:ascii="Arial" w:hAnsi="Arial" w:cs="Arial"/>
          <w:sz w:val="28"/>
          <w:szCs w:val="28"/>
        </w:rPr>
      </w:pPr>
      <w:r w:rsidRPr="001D6603">
        <w:rPr>
          <w:rFonts w:ascii="Arial" w:hAnsi="Arial" w:cs="Arial"/>
          <w:sz w:val="28"/>
          <w:szCs w:val="28"/>
        </w:rPr>
        <w:t>Por ello se invita a la Charla “Cartografiar lo invisible: relato, memoria y refugio”, que se llevará a cabo este miércoles 4 de febrero a las 17:00 horas en la EAP, ubicada al interior del Parque Fundidora.</w:t>
      </w:r>
    </w:p>
    <w:p w14:paraId="34AD3E81" w14:textId="77777777" w:rsidR="001D6603" w:rsidRPr="001D6603" w:rsidRDefault="001D6603" w:rsidP="001D6603">
      <w:pPr>
        <w:jc w:val="both"/>
        <w:rPr>
          <w:rFonts w:ascii="Arial" w:hAnsi="Arial" w:cs="Arial"/>
          <w:sz w:val="28"/>
          <w:szCs w:val="28"/>
        </w:rPr>
      </w:pPr>
    </w:p>
    <w:p w14:paraId="527DEBF9" w14:textId="7E15EC39" w:rsidR="001D6603" w:rsidRPr="001D6603" w:rsidRDefault="001D6603" w:rsidP="001D6603">
      <w:pPr>
        <w:jc w:val="both"/>
        <w:rPr>
          <w:rFonts w:ascii="Arial" w:hAnsi="Arial" w:cs="Arial"/>
          <w:sz w:val="28"/>
          <w:szCs w:val="28"/>
        </w:rPr>
      </w:pPr>
      <w:r w:rsidRPr="001D6603">
        <w:rPr>
          <w:rFonts w:ascii="Arial" w:hAnsi="Arial" w:cs="Arial"/>
          <w:sz w:val="28"/>
          <w:szCs w:val="28"/>
        </w:rPr>
        <w:t>Será una conversación centrada en el intercambio de opiniones sobre lugares significativos y espacios de retiro. Lugares de memoria-refugio, en donde el pensamiento puede respirar y podemos estar en calma.</w:t>
      </w:r>
    </w:p>
    <w:p w14:paraId="43D29104" w14:textId="77777777" w:rsidR="001D6603" w:rsidRPr="001D6603" w:rsidRDefault="001D6603" w:rsidP="001D6603">
      <w:pPr>
        <w:jc w:val="both"/>
        <w:rPr>
          <w:rFonts w:ascii="Arial" w:hAnsi="Arial" w:cs="Arial"/>
          <w:sz w:val="28"/>
          <w:szCs w:val="28"/>
        </w:rPr>
      </w:pPr>
    </w:p>
    <w:p w14:paraId="31E58EF9" w14:textId="64AF6475" w:rsidR="001D6603" w:rsidRPr="001D6603" w:rsidRDefault="001D6603" w:rsidP="001D6603">
      <w:pPr>
        <w:jc w:val="both"/>
        <w:rPr>
          <w:rFonts w:ascii="Arial" w:hAnsi="Arial" w:cs="Arial"/>
          <w:sz w:val="28"/>
          <w:szCs w:val="28"/>
        </w:rPr>
      </w:pPr>
      <w:r w:rsidRPr="001D6603">
        <w:rPr>
          <w:rFonts w:ascii="Arial" w:hAnsi="Arial" w:cs="Arial"/>
          <w:sz w:val="28"/>
          <w:szCs w:val="28"/>
        </w:rPr>
        <w:t>“Quiero hablar con la gente de Monterrey, para buscar lugares y al mismo tiempo tal vez caminar con ellos, vivir estos lugares con ellos y entender por qué este lugar es un lugar de refugio. Entender la esencia de estos lugares y hacer una obra que pueda hacer eco de estos sitios”, expresó Myriam Lambert a su llegada a la Sultana del Norte.</w:t>
      </w:r>
    </w:p>
    <w:p w14:paraId="4EAAAE63" w14:textId="77777777" w:rsidR="001D6603" w:rsidRPr="001D6603" w:rsidRDefault="001D6603" w:rsidP="001D6603">
      <w:pPr>
        <w:jc w:val="both"/>
        <w:rPr>
          <w:rFonts w:ascii="Arial" w:hAnsi="Arial" w:cs="Arial"/>
          <w:sz w:val="28"/>
          <w:szCs w:val="28"/>
        </w:rPr>
      </w:pPr>
    </w:p>
    <w:p w14:paraId="04F0F432" w14:textId="77777777" w:rsidR="001D6603" w:rsidRPr="001D6603" w:rsidRDefault="001D6603" w:rsidP="001D6603">
      <w:pPr>
        <w:jc w:val="both"/>
        <w:rPr>
          <w:rFonts w:ascii="Arial" w:hAnsi="Arial" w:cs="Arial"/>
          <w:sz w:val="28"/>
          <w:szCs w:val="28"/>
        </w:rPr>
      </w:pPr>
      <w:r w:rsidRPr="001D6603">
        <w:rPr>
          <w:rFonts w:ascii="Arial" w:hAnsi="Arial" w:cs="Arial"/>
          <w:sz w:val="28"/>
          <w:szCs w:val="28"/>
        </w:rPr>
        <w:t xml:space="preserve"> </w:t>
      </w:r>
    </w:p>
    <w:p w14:paraId="2AD4C8AE" w14:textId="77777777" w:rsidR="001D6603" w:rsidRPr="001D6603" w:rsidRDefault="001D6603" w:rsidP="001D6603">
      <w:pPr>
        <w:jc w:val="both"/>
        <w:rPr>
          <w:rFonts w:ascii="Arial" w:hAnsi="Arial" w:cs="Arial"/>
          <w:sz w:val="28"/>
          <w:szCs w:val="28"/>
        </w:rPr>
      </w:pPr>
    </w:p>
    <w:p w14:paraId="40237CA0" w14:textId="77777777" w:rsidR="001D6603" w:rsidRPr="001D6603" w:rsidRDefault="001D6603" w:rsidP="001D6603">
      <w:pPr>
        <w:jc w:val="both"/>
        <w:rPr>
          <w:rFonts w:ascii="Arial" w:hAnsi="Arial" w:cs="Arial"/>
          <w:sz w:val="28"/>
          <w:szCs w:val="28"/>
        </w:rPr>
      </w:pPr>
      <w:r w:rsidRPr="001D6603">
        <w:rPr>
          <w:rFonts w:ascii="Arial" w:hAnsi="Arial" w:cs="Arial"/>
          <w:sz w:val="28"/>
          <w:szCs w:val="28"/>
        </w:rPr>
        <w:lastRenderedPageBreak/>
        <w:t>Esta residencia se realiza en colaboración con la Secretaría de Cultura, siendo la artista multidisciplinaria beneficiaria de la vertiente residencias Artísticas, convocatoria 2025 del Sistema de Apoyo a la Creación y Proyectos Culturales.</w:t>
      </w:r>
    </w:p>
    <w:p w14:paraId="2C70CF8E" w14:textId="77777777" w:rsidR="001D6603" w:rsidRPr="001D6603" w:rsidRDefault="001D6603" w:rsidP="001D6603">
      <w:pPr>
        <w:jc w:val="both"/>
        <w:rPr>
          <w:rFonts w:ascii="Arial" w:hAnsi="Arial" w:cs="Arial"/>
          <w:sz w:val="28"/>
          <w:szCs w:val="28"/>
        </w:rPr>
      </w:pPr>
    </w:p>
    <w:p w14:paraId="7ED754B9" w14:textId="77777777" w:rsidR="001D6603" w:rsidRPr="001D6603" w:rsidRDefault="001D6603" w:rsidP="001D6603">
      <w:pPr>
        <w:jc w:val="both"/>
        <w:rPr>
          <w:rFonts w:ascii="Arial" w:hAnsi="Arial" w:cs="Arial"/>
          <w:sz w:val="28"/>
          <w:szCs w:val="28"/>
        </w:rPr>
      </w:pPr>
      <w:r w:rsidRPr="001D6603">
        <w:rPr>
          <w:rFonts w:ascii="Arial" w:hAnsi="Arial" w:cs="Arial"/>
          <w:sz w:val="28"/>
          <w:szCs w:val="28"/>
        </w:rPr>
        <w:t xml:space="preserve"> </w:t>
      </w:r>
    </w:p>
    <w:p w14:paraId="25DA2AC1" w14:textId="77777777" w:rsidR="001D6603" w:rsidRPr="001D6603" w:rsidRDefault="001D6603" w:rsidP="001D6603">
      <w:pPr>
        <w:jc w:val="both"/>
        <w:rPr>
          <w:rFonts w:ascii="Arial" w:hAnsi="Arial" w:cs="Arial"/>
          <w:sz w:val="28"/>
          <w:szCs w:val="28"/>
        </w:rPr>
      </w:pPr>
    </w:p>
    <w:p w14:paraId="3DA6F72B" w14:textId="77777777" w:rsidR="001D6603" w:rsidRPr="001D6603" w:rsidRDefault="001D6603" w:rsidP="001D6603">
      <w:pPr>
        <w:jc w:val="both"/>
        <w:rPr>
          <w:rFonts w:ascii="Arial" w:hAnsi="Arial" w:cs="Arial"/>
          <w:sz w:val="28"/>
          <w:szCs w:val="28"/>
        </w:rPr>
      </w:pPr>
      <w:r w:rsidRPr="001D6603">
        <w:rPr>
          <w:rFonts w:ascii="Arial" w:hAnsi="Arial" w:cs="Arial"/>
          <w:sz w:val="28"/>
          <w:szCs w:val="28"/>
        </w:rPr>
        <w:t>Su permanencia en nuestra ciudad tendrá una duración de tres meses: “La idea es hacer una obra de arte al final de la residencia. Yo busco muchos lugares de memoria y de refugio. Quiero que esta obra sea un espacio para respirar, para calmar, para poder pararse y continuar, dentro un mundo que está demasiado rápido, expresó.</w:t>
      </w:r>
    </w:p>
    <w:p w14:paraId="49650A48" w14:textId="77777777" w:rsidR="001D6603" w:rsidRPr="001D6603" w:rsidRDefault="001D6603" w:rsidP="001D6603">
      <w:pPr>
        <w:jc w:val="both"/>
        <w:rPr>
          <w:rFonts w:ascii="Arial" w:hAnsi="Arial" w:cs="Arial"/>
          <w:sz w:val="28"/>
          <w:szCs w:val="28"/>
        </w:rPr>
      </w:pPr>
    </w:p>
    <w:p w14:paraId="35A8863F" w14:textId="23A5812E" w:rsidR="001D6603" w:rsidRPr="001D6603" w:rsidRDefault="001D6603" w:rsidP="001D6603">
      <w:pPr>
        <w:jc w:val="both"/>
        <w:rPr>
          <w:rFonts w:ascii="Arial" w:hAnsi="Arial" w:cs="Arial"/>
          <w:sz w:val="28"/>
          <w:szCs w:val="28"/>
        </w:rPr>
      </w:pPr>
      <w:r w:rsidRPr="001D6603">
        <w:rPr>
          <w:rFonts w:ascii="Arial" w:hAnsi="Arial" w:cs="Arial"/>
          <w:sz w:val="28"/>
          <w:szCs w:val="28"/>
        </w:rPr>
        <w:t>Después de trabajar en España y Canadá en zonas de campo, la artista llega a Monterrey con un objetivo claro: “Me parece importante encontrar lugares de refugio en un contexto urbano y al mismo tiempo la Escuela Adolfo Prieto tiene muchas posibilidades, la posibilidad de tener ayuda con música, con fotografía, entonces me parece muy interesante poder venir a un lugar que puede ayudarme y situado en el contexto urbano”, destacó Lambert.</w:t>
      </w:r>
    </w:p>
    <w:p w14:paraId="1D32F6DB" w14:textId="77777777" w:rsidR="001D6603" w:rsidRPr="001D6603" w:rsidRDefault="001D6603" w:rsidP="001D6603">
      <w:pPr>
        <w:jc w:val="both"/>
        <w:rPr>
          <w:rFonts w:ascii="Arial" w:hAnsi="Arial" w:cs="Arial"/>
          <w:sz w:val="28"/>
          <w:szCs w:val="28"/>
        </w:rPr>
      </w:pPr>
    </w:p>
    <w:p w14:paraId="2157922A" w14:textId="4689DD41" w:rsidR="001D6603" w:rsidRPr="001D6603" w:rsidRDefault="001D6603" w:rsidP="001D6603">
      <w:pPr>
        <w:jc w:val="both"/>
        <w:rPr>
          <w:rFonts w:ascii="Arial" w:hAnsi="Arial" w:cs="Arial"/>
          <w:sz w:val="28"/>
          <w:szCs w:val="28"/>
        </w:rPr>
      </w:pPr>
      <w:r w:rsidRPr="001D6603">
        <w:rPr>
          <w:rFonts w:ascii="Arial" w:hAnsi="Arial" w:cs="Arial"/>
          <w:sz w:val="28"/>
          <w:szCs w:val="28"/>
        </w:rPr>
        <w:t>“Mi inspiración viene siempre de los lugares; buscar la sensación del lugar e inspirarme, por ejemplo, con la memoria de aquí de Fundidora y al mismo tiempo buscar los sentimientos positivos de cada lugar”, finalizó.</w:t>
      </w:r>
    </w:p>
    <w:p w14:paraId="378F2C53" w14:textId="77777777" w:rsidR="001D6603" w:rsidRPr="001D6603" w:rsidRDefault="001D6603" w:rsidP="001D6603">
      <w:pPr>
        <w:jc w:val="both"/>
        <w:rPr>
          <w:rFonts w:ascii="Arial" w:hAnsi="Arial" w:cs="Arial"/>
          <w:sz w:val="28"/>
          <w:szCs w:val="28"/>
        </w:rPr>
      </w:pPr>
    </w:p>
    <w:p w14:paraId="4C581796" w14:textId="5BD6A048" w:rsidR="001D6603" w:rsidRPr="001D6603" w:rsidRDefault="001D6603" w:rsidP="001D6603">
      <w:pPr>
        <w:jc w:val="both"/>
        <w:rPr>
          <w:rFonts w:ascii="Arial" w:hAnsi="Arial" w:cs="Arial"/>
          <w:sz w:val="28"/>
          <w:szCs w:val="28"/>
        </w:rPr>
      </w:pPr>
      <w:r w:rsidRPr="001D6603">
        <w:rPr>
          <w:rFonts w:ascii="Arial" w:hAnsi="Arial" w:cs="Arial"/>
          <w:sz w:val="28"/>
          <w:szCs w:val="28"/>
        </w:rPr>
        <w:t>Myriam Lambert desde hace dos décadas desarrolla a través de la instalación, el arte sonoro, el video, la performance y el arte relacional, su creación en torno a la identidad, tomando como punto de partida los lugares-refugio.</w:t>
      </w:r>
    </w:p>
    <w:p w14:paraId="6A8DB074" w14:textId="77777777" w:rsidR="001D6603" w:rsidRPr="001D6603" w:rsidRDefault="001D6603" w:rsidP="001D6603">
      <w:pPr>
        <w:jc w:val="both"/>
        <w:rPr>
          <w:rFonts w:ascii="Arial" w:hAnsi="Arial" w:cs="Arial"/>
          <w:sz w:val="28"/>
          <w:szCs w:val="28"/>
        </w:rPr>
      </w:pPr>
    </w:p>
    <w:p w14:paraId="4C73C34D" w14:textId="69088C7B" w:rsidR="001D6603" w:rsidRPr="001D6603" w:rsidRDefault="001D6603" w:rsidP="001D6603">
      <w:pPr>
        <w:jc w:val="both"/>
        <w:rPr>
          <w:rFonts w:ascii="Arial" w:hAnsi="Arial" w:cs="Arial"/>
          <w:sz w:val="28"/>
          <w:szCs w:val="28"/>
        </w:rPr>
      </w:pPr>
      <w:r w:rsidRPr="001D6603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1D6603">
        <w:rPr>
          <w:rFonts w:ascii="Arial" w:hAnsi="Arial" w:cs="Arial"/>
          <w:sz w:val="28"/>
          <w:szCs w:val="28"/>
        </w:rPr>
        <w:t>conartenl</w:t>
      </w:r>
      <w:proofErr w:type="spellEnd"/>
      <w:r w:rsidRPr="001D6603">
        <w:rPr>
          <w:rFonts w:ascii="Arial" w:hAnsi="Arial" w:cs="Arial"/>
          <w:sz w:val="28"/>
          <w:szCs w:val="28"/>
        </w:rPr>
        <w:t>.</w:t>
      </w:r>
    </w:p>
    <w:p w14:paraId="287728E7" w14:textId="27186475" w:rsidR="009D118E" w:rsidRDefault="00706691" w:rsidP="004576B5">
      <w:pPr>
        <w:jc w:val="both"/>
        <w:rPr>
          <w:rFonts w:ascii="Arial" w:hAnsi="Arial" w:cs="Arial"/>
          <w:sz w:val="28"/>
          <w:szCs w:val="28"/>
        </w:rPr>
      </w:pPr>
      <w:r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239D7" w14:textId="77777777" w:rsidR="004539C9" w:rsidRDefault="004539C9" w:rsidP="00E83348">
      <w:r>
        <w:separator/>
      </w:r>
    </w:p>
  </w:endnote>
  <w:endnote w:type="continuationSeparator" w:id="0">
    <w:p w14:paraId="6235C988" w14:textId="77777777" w:rsidR="004539C9" w:rsidRDefault="004539C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2CC6F" w14:textId="77777777" w:rsidR="004539C9" w:rsidRDefault="004539C9" w:rsidP="00E83348">
      <w:r>
        <w:separator/>
      </w:r>
    </w:p>
  </w:footnote>
  <w:footnote w:type="continuationSeparator" w:id="0">
    <w:p w14:paraId="6153B016" w14:textId="77777777" w:rsidR="004539C9" w:rsidRDefault="004539C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6603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75B513-D182-4C32-95A9-17EBF43D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2353</Characters>
  <Application>Microsoft Office Word</Application>
  <DocSecurity>0</DocSecurity>
  <Lines>37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2026-02-03T22:18:00Z</dcterms:created>
  <dcterms:modified xsi:type="dcterms:W3CDTF">2026-02-03T22:18:00Z</dcterms:modified>
</cp:coreProperties>
</file>